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98" w:rsidRPr="00312398" w:rsidRDefault="00312398" w:rsidP="00312398">
      <w:pPr>
        <w:pStyle w:val="Web"/>
        <w:snapToGrid w:val="0"/>
        <w:spacing w:line="560" w:lineRule="exact"/>
        <w:jc w:val="center"/>
        <w:rPr>
          <w:rFonts w:ascii="微軟正黑體" w:eastAsia="微軟正黑體" w:hAnsi="微軟正黑體"/>
          <w:bCs/>
          <w:color w:val="373737"/>
          <w:sz w:val="44"/>
          <w:szCs w:val="44"/>
        </w:rPr>
      </w:pPr>
      <w:bookmarkStart w:id="0" w:name="_GoBack"/>
      <w:r w:rsidRPr="00312398">
        <w:rPr>
          <w:rFonts w:ascii="微軟正黑體" w:eastAsia="微軟正黑體" w:hAnsi="微軟正黑體" w:hint="eastAsia"/>
          <w:bCs/>
          <w:color w:val="373737"/>
          <w:sz w:val="44"/>
          <w:szCs w:val="44"/>
        </w:rPr>
        <w:t>掌握給孩子手機前的黃金時刻：老師和父母一定要做的3件事</w:t>
      </w:r>
    </w:p>
    <w:bookmarkEnd w:id="0"/>
    <w:p w:rsidR="001C33EC" w:rsidRPr="001C33EC" w:rsidRDefault="001F4A39" w:rsidP="001F4A39">
      <w:pPr>
        <w:pStyle w:val="1"/>
        <w:spacing w:before="0" w:beforeAutospacing="0" w:after="0" w:afterAutospacing="0"/>
        <w:ind w:firstLineChars="337" w:firstLine="708"/>
        <w:jc w:val="right"/>
        <w:textAlignment w:val="baseline"/>
        <w:rPr>
          <w:rFonts w:ascii="微軟正黑體" w:eastAsia="微軟正黑體" w:hAnsi="微軟正黑體"/>
          <w:color w:val="000000"/>
          <w:sz w:val="21"/>
          <w:szCs w:val="21"/>
        </w:rPr>
      </w:pPr>
      <w:r w:rsidRPr="00DA313E">
        <w:rPr>
          <w:rFonts w:ascii="微軟正黑體" w:eastAsia="微軟正黑體" w:hAnsi="微軟正黑體"/>
          <w:color w:val="000000"/>
          <w:sz w:val="21"/>
          <w:szCs w:val="21"/>
        </w:rPr>
        <w:t>本文摘自「親子天下雜誌</w:t>
      </w:r>
      <w:r w:rsidRPr="001C33EC">
        <w:rPr>
          <w:rFonts w:ascii="inherit" w:eastAsia="微軟正黑體" w:hAnsi="inherit"/>
          <w:color w:val="000000"/>
          <w:kern w:val="0"/>
          <w:sz w:val="21"/>
          <w:szCs w:val="21"/>
        </w:rPr>
        <w:t>201</w:t>
      </w:r>
      <w:r w:rsidR="00305E7B">
        <w:rPr>
          <w:rFonts w:ascii="inherit" w:eastAsia="微軟正黑體" w:hAnsi="inherit" w:hint="eastAsia"/>
          <w:color w:val="000000"/>
          <w:kern w:val="0"/>
          <w:sz w:val="21"/>
          <w:szCs w:val="21"/>
        </w:rPr>
        <w:t>9</w:t>
      </w:r>
      <w:r w:rsidRPr="001C33EC">
        <w:rPr>
          <w:rFonts w:ascii="inherit" w:eastAsia="微軟正黑體" w:hAnsi="inherit"/>
          <w:color w:val="000000"/>
          <w:kern w:val="0"/>
          <w:sz w:val="21"/>
          <w:szCs w:val="21"/>
        </w:rPr>
        <w:t>-0-</w:t>
      </w:r>
      <w:r w:rsidR="00312398">
        <w:rPr>
          <w:rFonts w:ascii="inherit" w:eastAsia="微軟正黑體" w:hAnsi="inherit" w:hint="eastAsia"/>
          <w:color w:val="000000"/>
          <w:kern w:val="0"/>
          <w:sz w:val="21"/>
          <w:szCs w:val="21"/>
        </w:rPr>
        <w:t>30</w:t>
      </w:r>
      <w:r w:rsidRPr="00DA313E">
        <w:rPr>
          <w:rFonts w:ascii="微軟正黑體" w:eastAsia="微軟正黑體" w:hAnsi="微軟正黑體"/>
          <w:color w:val="000000"/>
          <w:sz w:val="21"/>
          <w:szCs w:val="21"/>
        </w:rPr>
        <w:t>」 </w:t>
      </w:r>
      <w:r w:rsidR="001C33EC" w:rsidRPr="001C33EC">
        <w:rPr>
          <w:rFonts w:ascii="微軟正黑體" w:eastAsia="微軟正黑體" w:hAnsi="微軟正黑體"/>
          <w:color w:val="000000"/>
          <w:sz w:val="21"/>
          <w:szCs w:val="21"/>
        </w:rPr>
        <w:t>作者：</w:t>
      </w:r>
      <w:proofErr w:type="spellStart"/>
      <w:r w:rsidR="00312398">
        <w:rPr>
          <w:rFonts w:ascii="微軟正黑體" w:eastAsia="微軟正黑體" w:hAnsi="微軟正黑體"/>
          <w:color w:val="000000"/>
          <w:sz w:val="21"/>
          <w:szCs w:val="21"/>
        </w:rPr>
        <w:t>deediao</w:t>
      </w:r>
      <w:proofErr w:type="spellEnd"/>
    </w:p>
    <w:p w:rsidR="001C33EC" w:rsidRPr="001C33EC" w:rsidRDefault="001C33EC" w:rsidP="001F4A39">
      <w:pPr>
        <w:widowControl/>
        <w:spacing w:line="0" w:lineRule="atLeast"/>
        <w:textAlignment w:val="baseline"/>
        <w:rPr>
          <w:rFonts w:ascii="inherit" w:eastAsia="微軟正黑體" w:hAnsi="inherit" w:cs="新細明體" w:hint="eastAsia"/>
          <w:color w:val="000000"/>
          <w:kern w:val="0"/>
          <w:sz w:val="21"/>
          <w:szCs w:val="21"/>
        </w:rPr>
      </w:pP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color w:val="373737"/>
          <w:kern w:val="0"/>
          <w:szCs w:val="24"/>
        </w:rPr>
      </w:pPr>
      <w:r w:rsidRPr="00312398">
        <w:rPr>
          <w:rFonts w:asciiTheme="majorEastAsia" w:eastAsiaTheme="majorEastAsia" w:hAnsiTheme="majorEastAsia" w:cs="新細明體" w:hint="eastAsia"/>
          <w:color w:val="373737"/>
          <w:kern w:val="0"/>
          <w:szCs w:val="24"/>
        </w:rPr>
        <w:t>「到底該不該讓孩子用數位的方式學習呢？」我想許多家長應該都曾經有過這樣的疑問。一方面希望透過數位學習突破實體環境中的學習限制，但另一方面卻又擔心當孩子透過資訊設備連上網路後，在數位學習之外可能產生的「視力問題」、「網路安全威脅」、「網路沉溺」......等威脅。</w:t>
      </w:r>
    </w:p>
    <w:p w:rsid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color w:val="373737"/>
          <w:kern w:val="0"/>
          <w:szCs w:val="24"/>
        </w:rPr>
      </w:pPr>
      <w:r w:rsidRPr="00312398">
        <w:rPr>
          <w:rFonts w:asciiTheme="majorEastAsia" w:eastAsiaTheme="majorEastAsia" w:hAnsiTheme="majorEastAsia" w:cs="新細明體" w:hint="eastAsia"/>
          <w:color w:val="373737"/>
          <w:kern w:val="0"/>
          <w:szCs w:val="24"/>
        </w:rPr>
        <w:t>一般來說，如果學生是透過</w:t>
      </w:r>
      <w:proofErr w:type="gramStart"/>
      <w:r w:rsidRPr="00312398">
        <w:rPr>
          <w:rFonts w:asciiTheme="majorEastAsia" w:eastAsiaTheme="majorEastAsia" w:hAnsiTheme="majorEastAsia" w:cs="新細明體" w:hint="eastAsia"/>
          <w:color w:val="373737"/>
          <w:kern w:val="0"/>
          <w:szCs w:val="24"/>
        </w:rPr>
        <w:t>桌機或是筆電</w:t>
      </w:r>
      <w:proofErr w:type="gramEnd"/>
      <w:r w:rsidRPr="00312398">
        <w:rPr>
          <w:rFonts w:asciiTheme="majorEastAsia" w:eastAsiaTheme="majorEastAsia" w:hAnsiTheme="majorEastAsia" w:cs="新細明體" w:hint="eastAsia"/>
          <w:color w:val="373737"/>
          <w:kern w:val="0"/>
          <w:szCs w:val="24"/>
        </w:rPr>
        <w:t>進行學習，這個部分問題比較好解決，只要規定只能在家庭公共空間使用這些設備，就能夠有效管理設備。但隨著行動裝置盛行，行動裝置的可攜性反而變成家長在讓孩子利用數位工具學習的過程中最大的管教挑戰。</w:t>
      </w:r>
    </w:p>
    <w:p w:rsidR="00312398" w:rsidRPr="00312398" w:rsidRDefault="00312398" w:rsidP="00312398">
      <w:pPr>
        <w:pStyle w:val="3"/>
        <w:shd w:val="clear" w:color="auto" w:fill="FFFFFF"/>
        <w:spacing w:before="300"/>
        <w:textAlignment w:val="baseline"/>
        <w:rPr>
          <w:rFonts w:ascii="微軟正黑體" w:eastAsia="微軟正黑體" w:hAnsi="微軟正黑體"/>
          <w:color w:val="C45911" w:themeColor="accent2" w:themeShade="BF"/>
          <w:sz w:val="32"/>
          <w:szCs w:val="32"/>
        </w:rPr>
      </w:pPr>
      <w:r w:rsidRPr="00312398">
        <w:rPr>
          <w:rFonts w:ascii="微軟正黑體" w:eastAsia="微軟正黑體" w:hAnsi="微軟正黑體" w:hint="eastAsia"/>
          <w:color w:val="C45911" w:themeColor="accent2" w:themeShade="BF"/>
          <w:sz w:val="32"/>
          <w:szCs w:val="32"/>
        </w:rPr>
        <w:t>數位教養第一步，先約定使用規則</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要避免行動裝置造成的管教困擾，在將設備提供給孩子做為通訊與數位學習的載具之前，父母和老師真的應該好好跟孩子訂定適當的契約，讓孩子知道使用數位設備時該遵守的規則。也該教導孩子正確的網路使用方式，甚至在孩子還沒開始使用設備時，就跟孩子明確溝通未來父母和老師將如何透過相關的服務適當協助孩子管理自己的螢幕使用時間。</w:t>
      </w:r>
    </w:p>
    <w:p w:rsidR="00312398" w:rsidRPr="00312398" w:rsidRDefault="00312398" w:rsidP="00312398">
      <w:pPr>
        <w:pStyle w:val="3"/>
        <w:shd w:val="clear" w:color="auto" w:fill="FFFFFF"/>
        <w:spacing w:before="300"/>
        <w:textAlignment w:val="baseline"/>
        <w:rPr>
          <w:rFonts w:ascii="微軟正黑體" w:eastAsia="微軟正黑體" w:hAnsi="微軟正黑體"/>
          <w:color w:val="C45911" w:themeColor="accent2" w:themeShade="BF"/>
          <w:sz w:val="32"/>
          <w:szCs w:val="32"/>
        </w:rPr>
      </w:pPr>
      <w:r w:rsidRPr="00312398">
        <w:rPr>
          <w:rFonts w:ascii="微軟正黑體" w:eastAsia="微軟正黑體" w:hAnsi="微軟正黑體" w:hint="eastAsia"/>
          <w:color w:val="C45911" w:themeColor="accent2" w:themeShade="BF"/>
          <w:sz w:val="32"/>
          <w:szCs w:val="32"/>
        </w:rPr>
        <w:t>數位教養第二步，讓孩子知道使用行動裝置是責任</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而且時間點非常重要，從時間點上來說，我認為給孩子第一個行動裝置時就是最重要的第一個時間點。我們必須讓孩子知道，提供孩子一個行動裝置不只是一種贈送，連帶的也給了孩子一份責任，什麼責任呢？這個責任包括了如何管理自己與善用工具。他可以拿來聽電話，可以拿來做一些休閒娛樂，但是必須遵守一些準則，這些準則我都列在「</w:t>
      </w:r>
      <w:hyperlink r:id="rId6" w:tgtFrame="_blank" w:tooltip="數位教養" w:history="1">
        <w:r w:rsidRPr="00312398">
          <w:rPr>
            <w:rFonts w:asciiTheme="majorEastAsia" w:eastAsiaTheme="majorEastAsia" w:hAnsiTheme="majorEastAsia" w:cs="新細明體" w:hint="eastAsia"/>
            <w:color w:val="373737"/>
            <w:kern w:val="0"/>
            <w:szCs w:val="24"/>
          </w:rPr>
          <w:t>親子的手機合約</w:t>
        </w:r>
      </w:hyperlink>
      <w:r w:rsidRPr="00312398">
        <w:rPr>
          <w:rFonts w:asciiTheme="majorEastAsia" w:eastAsiaTheme="majorEastAsia" w:hAnsiTheme="majorEastAsia" w:cs="新細明體" w:hint="eastAsia"/>
          <w:color w:val="373737"/>
          <w:kern w:val="0"/>
          <w:szCs w:val="24"/>
        </w:rPr>
        <w:t>」</w:t>
      </w:r>
      <w:proofErr w:type="gramStart"/>
      <w:r w:rsidRPr="00312398">
        <w:rPr>
          <w:rFonts w:asciiTheme="majorEastAsia" w:eastAsiaTheme="majorEastAsia" w:hAnsiTheme="majorEastAsia" w:cs="新細明體" w:hint="eastAsia"/>
          <w:color w:val="373737"/>
          <w:kern w:val="0"/>
          <w:szCs w:val="24"/>
        </w:rPr>
        <w:t>一</w:t>
      </w:r>
      <w:proofErr w:type="gramEnd"/>
      <w:r w:rsidRPr="00312398">
        <w:rPr>
          <w:rFonts w:asciiTheme="majorEastAsia" w:eastAsiaTheme="majorEastAsia" w:hAnsiTheme="majorEastAsia" w:cs="新細明體" w:hint="eastAsia"/>
          <w:color w:val="373737"/>
          <w:kern w:val="0"/>
          <w:szCs w:val="24"/>
        </w:rPr>
        <w:t>文中，需要的家長可以依據自己家中的狀況適當調整。</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而且</w:t>
      </w:r>
      <w:r w:rsidRPr="00312398">
        <w:rPr>
          <w:rFonts w:asciiTheme="majorEastAsia" w:eastAsiaTheme="majorEastAsia" w:hAnsiTheme="majorEastAsia" w:cs="新細明體"/>
          <w:b/>
          <w:bCs/>
          <w:kern w:val="0"/>
          <w:szCs w:val="24"/>
        </w:rPr>
        <w:t>如果是一個準則，就要貫徹，孩子最喜歡沒有原則的家長，也最喜歡容易被情緒勒索的家長</w:t>
      </w:r>
      <w:r w:rsidRPr="00312398">
        <w:rPr>
          <w:rFonts w:asciiTheme="majorEastAsia" w:eastAsiaTheme="majorEastAsia" w:hAnsiTheme="majorEastAsia" w:cs="新細明體" w:hint="eastAsia"/>
          <w:color w:val="373737"/>
          <w:kern w:val="0"/>
          <w:szCs w:val="24"/>
        </w:rPr>
        <w:t>，「堅持規則、溫柔而</w:t>
      </w:r>
      <w:proofErr w:type="gramStart"/>
      <w:r w:rsidRPr="00312398">
        <w:rPr>
          <w:rFonts w:asciiTheme="majorEastAsia" w:eastAsiaTheme="majorEastAsia" w:hAnsiTheme="majorEastAsia" w:cs="新細明體" w:hint="eastAsia"/>
          <w:color w:val="373737"/>
          <w:kern w:val="0"/>
          <w:szCs w:val="24"/>
        </w:rPr>
        <w:t>堅定」</w:t>
      </w:r>
      <w:proofErr w:type="gramEnd"/>
      <w:r w:rsidRPr="00312398">
        <w:rPr>
          <w:rFonts w:asciiTheme="majorEastAsia" w:eastAsiaTheme="majorEastAsia" w:hAnsiTheme="majorEastAsia" w:cs="新細明體" w:hint="eastAsia"/>
          <w:color w:val="373737"/>
          <w:kern w:val="0"/>
          <w:szCs w:val="24"/>
        </w:rPr>
        <w:t>，是這個階段家長應該也必須做的事情。</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當然我知道家長還會擔心，雖然立了契約，孩子（這些厲害的數位原住民）會不會因此將行動從</w:t>
      </w:r>
      <w:proofErr w:type="gramStart"/>
      <w:r w:rsidRPr="00312398">
        <w:rPr>
          <w:rFonts w:asciiTheme="majorEastAsia" w:eastAsiaTheme="majorEastAsia" w:hAnsiTheme="majorEastAsia" w:cs="新細明體" w:hint="eastAsia"/>
          <w:color w:val="373737"/>
          <w:kern w:val="0"/>
          <w:szCs w:val="24"/>
        </w:rPr>
        <w:t>明轉暗呢</w:t>
      </w:r>
      <w:proofErr w:type="gramEnd"/>
      <w:r w:rsidRPr="00312398">
        <w:rPr>
          <w:rFonts w:asciiTheme="majorEastAsia" w:eastAsiaTheme="majorEastAsia" w:hAnsiTheme="majorEastAsia" w:cs="新細明體" w:hint="eastAsia"/>
          <w:color w:val="373737"/>
          <w:kern w:val="0"/>
          <w:szCs w:val="24"/>
        </w:rPr>
        <w:t>，私底下破解家長的規範界線？有沒有什麼更積極有效的管理措施呢？絕對是有的，我可以從兩大行動裝置作業系統來加以說明。</w:t>
      </w:r>
    </w:p>
    <w:p w:rsidR="00312398" w:rsidRPr="00312398" w:rsidRDefault="00312398" w:rsidP="00312398">
      <w:pPr>
        <w:pStyle w:val="3"/>
        <w:shd w:val="clear" w:color="auto" w:fill="FFFFFF"/>
        <w:spacing w:before="300"/>
        <w:textAlignment w:val="baseline"/>
        <w:rPr>
          <w:rFonts w:ascii="微軟正黑體" w:eastAsia="微軟正黑體" w:hAnsi="微軟正黑體" w:hint="eastAsia"/>
          <w:color w:val="C45911" w:themeColor="accent2" w:themeShade="BF"/>
          <w:sz w:val="32"/>
          <w:szCs w:val="32"/>
        </w:rPr>
      </w:pPr>
      <w:r w:rsidRPr="00312398">
        <w:rPr>
          <w:rFonts w:ascii="微軟正黑體" w:eastAsia="微軟正黑體" w:hAnsi="微軟正黑體" w:hint="eastAsia"/>
          <w:color w:val="C45911" w:themeColor="accent2" w:themeShade="BF"/>
          <w:sz w:val="32"/>
          <w:szCs w:val="32"/>
        </w:rPr>
        <w:lastRenderedPageBreak/>
        <w:t>數位教養第三步，家長學習網路安全管理系統</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一個是佔有率較高的Android系統，家長可以在自己的手機安裝</w:t>
      </w:r>
      <w:hyperlink r:id="rId7" w:tgtFrame="_blank" w:tooltip="家長版app" w:history="1">
        <w:r w:rsidRPr="00312398">
          <w:rPr>
            <w:rFonts w:asciiTheme="majorEastAsia" w:eastAsiaTheme="majorEastAsia" w:hAnsiTheme="majorEastAsia" w:cs="新細明體" w:hint="eastAsia"/>
            <w:color w:val="373737"/>
            <w:kern w:val="0"/>
            <w:szCs w:val="24"/>
          </w:rPr>
          <w:t>家長版app</w:t>
        </w:r>
      </w:hyperlink>
      <w:r w:rsidRPr="00312398">
        <w:rPr>
          <w:rFonts w:asciiTheme="majorEastAsia" w:eastAsiaTheme="majorEastAsia" w:hAnsiTheme="majorEastAsia" w:cs="新細明體" w:hint="eastAsia"/>
          <w:color w:val="373737"/>
          <w:kern w:val="0"/>
          <w:szCs w:val="24"/>
        </w:rPr>
        <w:t>在孩子的行動裝置安裝</w:t>
      </w:r>
      <w:hyperlink r:id="rId8" w:tgtFrame="_blank" w:history="1">
        <w:r w:rsidRPr="00312398">
          <w:rPr>
            <w:rFonts w:asciiTheme="majorEastAsia" w:eastAsiaTheme="majorEastAsia" w:hAnsiTheme="majorEastAsia" w:cs="新細明體" w:hint="eastAsia"/>
            <w:color w:val="373737"/>
            <w:kern w:val="0"/>
            <w:szCs w:val="24"/>
          </w:rPr>
          <w:t>青少年與兒童版</w:t>
        </w:r>
      </w:hyperlink>
      <w:r w:rsidRPr="00312398">
        <w:rPr>
          <w:rFonts w:asciiTheme="majorEastAsia" w:eastAsiaTheme="majorEastAsia" w:hAnsiTheme="majorEastAsia" w:cs="新細明體" w:hint="eastAsia"/>
          <w:color w:val="373737"/>
          <w:kern w:val="0"/>
          <w:szCs w:val="24"/>
        </w:rPr>
        <w:t>，搭配上</w:t>
      </w:r>
      <w:hyperlink r:id="rId9" w:tgtFrame="_blank" w:history="1">
        <w:r w:rsidRPr="00312398">
          <w:rPr>
            <w:rFonts w:asciiTheme="majorEastAsia" w:eastAsiaTheme="majorEastAsia" w:hAnsiTheme="majorEastAsia" w:cs="新細明體" w:hint="eastAsia"/>
            <w:color w:val="373737"/>
            <w:kern w:val="0"/>
            <w:szCs w:val="24"/>
          </w:rPr>
          <w:t>這一個網頁</w:t>
        </w:r>
      </w:hyperlink>
      <w:r w:rsidRPr="00312398">
        <w:rPr>
          <w:rFonts w:asciiTheme="majorEastAsia" w:eastAsiaTheme="majorEastAsia" w:hAnsiTheme="majorEastAsia" w:cs="新細明體" w:hint="eastAsia"/>
          <w:color w:val="373737"/>
          <w:kern w:val="0"/>
          <w:szCs w:val="24"/>
        </w:rPr>
        <w:t>的教學，我們就可以做到管制大部分</w:t>
      </w:r>
      <w:proofErr w:type="gramStart"/>
      <w:r w:rsidRPr="00312398">
        <w:rPr>
          <w:rFonts w:asciiTheme="majorEastAsia" w:eastAsiaTheme="majorEastAsia" w:hAnsiTheme="majorEastAsia" w:cs="新細明體" w:hint="eastAsia"/>
          <w:color w:val="373737"/>
          <w:kern w:val="0"/>
          <w:szCs w:val="24"/>
        </w:rPr>
        <w:t>不</w:t>
      </w:r>
      <w:proofErr w:type="gramEnd"/>
      <w:r w:rsidRPr="00312398">
        <w:rPr>
          <w:rFonts w:asciiTheme="majorEastAsia" w:eastAsiaTheme="majorEastAsia" w:hAnsiTheme="majorEastAsia" w:cs="新細明體" w:hint="eastAsia"/>
          <w:color w:val="373737"/>
          <w:kern w:val="0"/>
          <w:szCs w:val="24"/>
        </w:rPr>
        <w:t>適齡的內容、設定裝置可用時間</w:t>
      </w:r>
      <w:proofErr w:type="gramStart"/>
      <w:r w:rsidRPr="00312398">
        <w:rPr>
          <w:rFonts w:asciiTheme="majorEastAsia" w:eastAsiaTheme="majorEastAsia" w:hAnsiTheme="majorEastAsia" w:cs="新細明體" w:hint="eastAsia"/>
          <w:color w:val="373737"/>
          <w:kern w:val="0"/>
          <w:szCs w:val="24"/>
        </w:rPr>
        <w:t>（</w:t>
      </w:r>
      <w:proofErr w:type="gramEnd"/>
      <w:r w:rsidRPr="00312398">
        <w:rPr>
          <w:rFonts w:asciiTheme="majorEastAsia" w:eastAsiaTheme="majorEastAsia" w:hAnsiTheme="majorEastAsia" w:cs="新細明體" w:hint="eastAsia"/>
          <w:color w:val="373737"/>
          <w:kern w:val="0"/>
          <w:szCs w:val="24"/>
        </w:rPr>
        <w:t>到你規定的就寢時間時就讓手機也跟著休息吧！）、app安裝需要經過你同意、每天只能用多久時間的手機......等等功能，真正做到積極的管理。</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不過我要安裝這個app前，都先跟我家青少年溝通，也不會管理得很緊。但因為當初安裝時間點是在孩子用了手機一段時間後，才要求安裝這個app，所以有一點小阻力，需要用溝通和親</w:t>
      </w:r>
      <w:proofErr w:type="gramStart"/>
      <w:r w:rsidRPr="00312398">
        <w:rPr>
          <w:rFonts w:asciiTheme="majorEastAsia" w:eastAsiaTheme="majorEastAsia" w:hAnsiTheme="majorEastAsia" w:cs="新細明體" w:hint="eastAsia"/>
          <w:color w:val="373737"/>
          <w:kern w:val="0"/>
          <w:szCs w:val="24"/>
        </w:rPr>
        <w:t>子間的信任</w:t>
      </w:r>
      <w:proofErr w:type="gramEnd"/>
      <w:r w:rsidRPr="00312398">
        <w:rPr>
          <w:rFonts w:asciiTheme="majorEastAsia" w:eastAsiaTheme="majorEastAsia" w:hAnsiTheme="majorEastAsia" w:cs="新細明體" w:hint="eastAsia"/>
          <w:color w:val="373737"/>
          <w:kern w:val="0"/>
          <w:szCs w:val="24"/>
        </w:rPr>
        <w:t>化解。</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不過，父母如果是第一次給行動裝置前就做，阻力應該會小很多。</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另外一個是iOS預設的機制，它的設計是利用螢幕使用時間機制來管理。就我個人來說，我比較喜歡這個機制，因為除了讓家長可以管理孩子的螢幕停用時間、設定各類app使用時間（例如遊戲類每天只有半小時）之外，也能做一些內容與隱私管控。</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但我認為更重要的是，透過統計圖表的數據，可以讓家長與孩子在數據的基礎上，好好的討論是不是有達成當初想要完成的使用目標呢？還有哪類的應用是不是用太多了，如何減少呢？都可以使用這些數據來讓孩子產生一種覺察，進而養成「自我管理」的習慣。</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這部分的相關使用說明，可以在</w:t>
      </w:r>
      <w:proofErr w:type="gramStart"/>
      <w:r w:rsidRPr="00312398">
        <w:rPr>
          <w:rFonts w:asciiTheme="majorEastAsia" w:eastAsiaTheme="majorEastAsia" w:hAnsiTheme="majorEastAsia" w:cs="新細明體" w:hint="eastAsia"/>
          <w:color w:val="373737"/>
          <w:kern w:val="0"/>
          <w:szCs w:val="24"/>
        </w:rPr>
        <w:t>蘋果官網找到</w:t>
      </w:r>
      <w:proofErr w:type="gramEnd"/>
      <w:r w:rsidRPr="00312398">
        <w:rPr>
          <w:rFonts w:asciiTheme="majorEastAsia" w:eastAsiaTheme="majorEastAsia" w:hAnsiTheme="majorEastAsia" w:cs="新細明體"/>
          <w:color w:val="373737"/>
          <w:kern w:val="0"/>
          <w:szCs w:val="24"/>
        </w:rPr>
        <w:fldChar w:fldCharType="begin"/>
      </w:r>
      <w:r w:rsidRPr="00312398">
        <w:rPr>
          <w:rFonts w:asciiTheme="majorEastAsia" w:eastAsiaTheme="majorEastAsia" w:hAnsiTheme="majorEastAsia" w:cs="新細明體"/>
          <w:color w:val="373737"/>
          <w:kern w:val="0"/>
          <w:szCs w:val="24"/>
        </w:rPr>
        <w:instrText xml:space="preserve"> HYPERLINK "https://support.apple.com/zh-tw/HT201304" \t "_blank" </w:instrText>
      </w:r>
      <w:r w:rsidRPr="00312398">
        <w:rPr>
          <w:rFonts w:asciiTheme="majorEastAsia" w:eastAsiaTheme="majorEastAsia" w:hAnsiTheme="majorEastAsia" w:cs="新細明體"/>
          <w:color w:val="373737"/>
          <w:kern w:val="0"/>
          <w:szCs w:val="24"/>
        </w:rPr>
        <w:fldChar w:fldCharType="separate"/>
      </w:r>
      <w:r w:rsidRPr="00312398">
        <w:rPr>
          <w:rFonts w:asciiTheme="majorEastAsia" w:eastAsiaTheme="majorEastAsia" w:hAnsiTheme="majorEastAsia" w:cs="新細明體" w:hint="eastAsia"/>
          <w:color w:val="373737"/>
          <w:kern w:val="0"/>
          <w:szCs w:val="24"/>
        </w:rPr>
        <w:t>相關的解說</w:t>
      </w:r>
      <w:r w:rsidRPr="00312398">
        <w:rPr>
          <w:rFonts w:asciiTheme="majorEastAsia" w:eastAsiaTheme="majorEastAsia" w:hAnsiTheme="majorEastAsia" w:cs="新細明體"/>
          <w:color w:val="373737"/>
          <w:kern w:val="0"/>
          <w:szCs w:val="24"/>
        </w:rPr>
        <w:fldChar w:fldCharType="end"/>
      </w:r>
      <w:r w:rsidRPr="00312398">
        <w:rPr>
          <w:rFonts w:asciiTheme="majorEastAsia" w:eastAsiaTheme="majorEastAsia" w:hAnsiTheme="majorEastAsia" w:cs="新細明體" w:hint="eastAsia"/>
          <w:color w:val="373737"/>
          <w:kern w:val="0"/>
          <w:szCs w:val="24"/>
        </w:rPr>
        <w:t>，如果對於利用數據進行自我管理的例子有興趣，</w:t>
      </w:r>
      <w:hyperlink r:id="rId10" w:tgtFrame="_blank" w:history="1">
        <w:r w:rsidRPr="00312398">
          <w:rPr>
            <w:rFonts w:asciiTheme="majorEastAsia" w:eastAsiaTheme="majorEastAsia" w:hAnsiTheme="majorEastAsia" w:cs="新細明體" w:hint="eastAsia"/>
            <w:color w:val="373737"/>
            <w:kern w:val="0"/>
            <w:szCs w:val="24"/>
          </w:rPr>
          <w:t>NY Times</w:t>
        </w:r>
      </w:hyperlink>
      <w:r w:rsidRPr="00312398">
        <w:rPr>
          <w:rFonts w:asciiTheme="majorEastAsia" w:eastAsiaTheme="majorEastAsia" w:hAnsiTheme="majorEastAsia" w:cs="新細明體" w:hint="eastAsia"/>
          <w:color w:val="373737"/>
          <w:kern w:val="0"/>
          <w:szCs w:val="24"/>
        </w:rPr>
        <w:t>做過的報導也很適合拿來參考喔！</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最後我來說說，上網之後要如何注意相關的危險，這個部分我會推薦給您google優質的</w:t>
      </w:r>
      <w:hyperlink r:id="rId11" w:tgtFrame="_blank" w:tooltip="數位安全資源" w:history="1">
        <w:r w:rsidRPr="00312398">
          <w:rPr>
            <w:rFonts w:asciiTheme="majorEastAsia" w:eastAsiaTheme="majorEastAsia" w:hAnsiTheme="majorEastAsia" w:cs="新細明體" w:hint="eastAsia"/>
            <w:color w:val="373737"/>
            <w:kern w:val="0"/>
            <w:szCs w:val="24"/>
          </w:rPr>
          <w:t>數位安全資源</w:t>
        </w:r>
      </w:hyperlink>
      <w:r w:rsidRPr="00312398">
        <w:rPr>
          <w:rFonts w:asciiTheme="majorEastAsia" w:eastAsiaTheme="majorEastAsia" w:hAnsiTheme="majorEastAsia" w:cs="新細明體" w:hint="eastAsia"/>
          <w:color w:val="373737"/>
          <w:kern w:val="0"/>
          <w:szCs w:val="24"/>
        </w:rPr>
        <w:t>，從家庭的角度出發，思考設備設置、服務使用還有上網安全等事項，在這些內容裡面我最欣賞的是這一段「有疑問時找人商量，這一點適用於所有網路活動：貴子女應該要有信任的成人諮詢對象，在遇到可疑情況時能夠安心的找他們商量。您可以在家裡營造公開討論的氛圍，支持子女傾訴、發問。」</w:t>
      </w:r>
    </w:p>
    <w:p w:rsidR="00312398" w:rsidRPr="00312398" w:rsidRDefault="00312398" w:rsidP="00312398">
      <w:pPr>
        <w:widowControl/>
        <w:spacing w:before="300" w:line="120" w:lineRule="atLeast"/>
        <w:ind w:leftChars="59" w:left="142" w:rightChars="162" w:right="389" w:firstLineChars="295" w:firstLine="708"/>
        <w:textAlignment w:val="baseline"/>
        <w:rPr>
          <w:rFonts w:asciiTheme="majorEastAsia" w:eastAsiaTheme="majorEastAsia" w:hAnsiTheme="majorEastAsia" w:cs="新細明體" w:hint="eastAsia"/>
          <w:color w:val="373737"/>
          <w:kern w:val="0"/>
          <w:szCs w:val="24"/>
        </w:rPr>
      </w:pPr>
      <w:r w:rsidRPr="00312398">
        <w:rPr>
          <w:rFonts w:asciiTheme="majorEastAsia" w:eastAsiaTheme="majorEastAsia" w:hAnsiTheme="majorEastAsia" w:cs="新細明體" w:hint="eastAsia"/>
          <w:color w:val="373737"/>
          <w:kern w:val="0"/>
          <w:szCs w:val="24"/>
        </w:rPr>
        <w:t>因為這也是我最後想跟各位</w:t>
      </w:r>
      <w:proofErr w:type="gramStart"/>
      <w:r w:rsidRPr="00312398">
        <w:rPr>
          <w:rFonts w:asciiTheme="majorEastAsia" w:eastAsiaTheme="majorEastAsia" w:hAnsiTheme="majorEastAsia" w:cs="新細明體" w:hint="eastAsia"/>
          <w:color w:val="373737"/>
          <w:kern w:val="0"/>
          <w:szCs w:val="24"/>
        </w:rPr>
        <w:t>家長說的</w:t>
      </w:r>
      <w:proofErr w:type="gramEnd"/>
      <w:r w:rsidRPr="00312398">
        <w:rPr>
          <w:rFonts w:asciiTheme="majorEastAsia" w:eastAsiaTheme="majorEastAsia" w:hAnsiTheme="majorEastAsia" w:cs="新細明體" w:hint="eastAsia"/>
          <w:color w:val="373737"/>
          <w:kern w:val="0"/>
          <w:szCs w:val="24"/>
        </w:rPr>
        <w:t>：「網路使用沒有完全安全的路，只有家長的陪伴，還有子女對家長的信任，才能抵擋住網路上的瞬息萬變。」 </w:t>
      </w:r>
    </w:p>
    <w:sectPr w:rsidR="00312398" w:rsidRPr="00312398" w:rsidSect="00305E7B">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A2" w:rsidRDefault="00104DA2" w:rsidP="00FC2ACD">
      <w:r>
        <w:separator/>
      </w:r>
    </w:p>
  </w:endnote>
  <w:endnote w:type="continuationSeparator" w:id="0">
    <w:p w:rsidR="00104DA2" w:rsidRDefault="00104DA2" w:rsidP="00FC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inheri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A2" w:rsidRDefault="00104DA2" w:rsidP="00FC2ACD">
      <w:r>
        <w:separator/>
      </w:r>
    </w:p>
  </w:footnote>
  <w:footnote w:type="continuationSeparator" w:id="0">
    <w:p w:rsidR="00104DA2" w:rsidRDefault="00104DA2" w:rsidP="00FC2A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CD" w:rsidRPr="001F4A39" w:rsidRDefault="00FC2ACD" w:rsidP="001F4A39">
    <w:pPr>
      <w:pStyle w:val="a4"/>
      <w:jc w:val="center"/>
      <w:rPr>
        <w:rFonts w:ascii="標楷體" w:eastAsia="標楷體" w:hAnsi="標楷體"/>
        <w:sz w:val="44"/>
        <w:szCs w:val="44"/>
      </w:rPr>
    </w:pPr>
    <w:r w:rsidRPr="001F4A39">
      <w:rPr>
        <w:rFonts w:ascii="標楷體" w:eastAsia="標楷體" w:hAnsi="標楷體" w:hint="eastAsia"/>
        <w:sz w:val="44"/>
        <w:szCs w:val="44"/>
      </w:rPr>
      <w:t>仁愛國小 輔導天地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EC"/>
    <w:rsid w:val="00031221"/>
    <w:rsid w:val="00104DA2"/>
    <w:rsid w:val="001C33EC"/>
    <w:rsid w:val="001F4A39"/>
    <w:rsid w:val="00305E7B"/>
    <w:rsid w:val="00312398"/>
    <w:rsid w:val="00626521"/>
    <w:rsid w:val="00644333"/>
    <w:rsid w:val="00F56D02"/>
    <w:rsid w:val="00FC2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B10BD"/>
  <w15:chartTrackingRefBased/>
  <w15:docId w15:val="{8A7D838E-B9B8-4DE4-B363-B7A39E4F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C33E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1C33E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1239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33EC"/>
    <w:rPr>
      <w:rFonts w:ascii="新細明體" w:eastAsia="新細明體" w:hAnsi="新細明體" w:cs="新細明體"/>
      <w:b/>
      <w:bCs/>
      <w:kern w:val="36"/>
      <w:sz w:val="48"/>
      <w:szCs w:val="48"/>
    </w:rPr>
  </w:style>
  <w:style w:type="character" w:customStyle="1" w:styleId="20">
    <w:name w:val="標題 2 字元"/>
    <w:basedOn w:val="a0"/>
    <w:link w:val="2"/>
    <w:uiPriority w:val="9"/>
    <w:semiHidden/>
    <w:rsid w:val="001C33EC"/>
    <w:rPr>
      <w:rFonts w:asciiTheme="majorHAnsi" w:eastAsiaTheme="majorEastAsia" w:hAnsiTheme="majorHAnsi" w:cstheme="majorBidi"/>
      <w:b/>
      <w:bCs/>
      <w:sz w:val="48"/>
      <w:szCs w:val="48"/>
    </w:rPr>
  </w:style>
  <w:style w:type="paragraph" w:styleId="Web">
    <w:name w:val="Normal (Web)"/>
    <w:basedOn w:val="a"/>
    <w:uiPriority w:val="99"/>
    <w:unhideWhenUsed/>
    <w:rsid w:val="001C33E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C33EC"/>
    <w:rPr>
      <w:b/>
      <w:bCs/>
    </w:rPr>
  </w:style>
  <w:style w:type="paragraph" w:styleId="a4">
    <w:name w:val="header"/>
    <w:basedOn w:val="a"/>
    <w:link w:val="a5"/>
    <w:uiPriority w:val="99"/>
    <w:unhideWhenUsed/>
    <w:rsid w:val="00FC2ACD"/>
    <w:pPr>
      <w:tabs>
        <w:tab w:val="center" w:pos="4153"/>
        <w:tab w:val="right" w:pos="8306"/>
      </w:tabs>
      <w:snapToGrid w:val="0"/>
    </w:pPr>
    <w:rPr>
      <w:sz w:val="20"/>
      <w:szCs w:val="20"/>
    </w:rPr>
  </w:style>
  <w:style w:type="character" w:customStyle="1" w:styleId="a5">
    <w:name w:val="頁首 字元"/>
    <w:basedOn w:val="a0"/>
    <w:link w:val="a4"/>
    <w:uiPriority w:val="99"/>
    <w:rsid w:val="00FC2ACD"/>
    <w:rPr>
      <w:sz w:val="20"/>
      <w:szCs w:val="20"/>
    </w:rPr>
  </w:style>
  <w:style w:type="paragraph" w:styleId="a6">
    <w:name w:val="footer"/>
    <w:basedOn w:val="a"/>
    <w:link w:val="a7"/>
    <w:uiPriority w:val="99"/>
    <w:unhideWhenUsed/>
    <w:rsid w:val="00FC2ACD"/>
    <w:pPr>
      <w:tabs>
        <w:tab w:val="center" w:pos="4153"/>
        <w:tab w:val="right" w:pos="8306"/>
      </w:tabs>
      <w:snapToGrid w:val="0"/>
    </w:pPr>
    <w:rPr>
      <w:sz w:val="20"/>
      <w:szCs w:val="20"/>
    </w:rPr>
  </w:style>
  <w:style w:type="character" w:customStyle="1" w:styleId="a7">
    <w:name w:val="頁尾 字元"/>
    <w:basedOn w:val="a0"/>
    <w:link w:val="a6"/>
    <w:uiPriority w:val="99"/>
    <w:rsid w:val="00FC2ACD"/>
    <w:rPr>
      <w:sz w:val="20"/>
      <w:szCs w:val="20"/>
    </w:rPr>
  </w:style>
  <w:style w:type="character" w:customStyle="1" w:styleId="30">
    <w:name w:val="標題 3 字元"/>
    <w:basedOn w:val="a0"/>
    <w:link w:val="3"/>
    <w:uiPriority w:val="9"/>
    <w:semiHidden/>
    <w:rsid w:val="00312398"/>
    <w:rPr>
      <w:rFonts w:asciiTheme="majorHAnsi" w:eastAsiaTheme="majorEastAsia" w:hAnsiTheme="majorHAnsi" w:cstheme="majorBidi"/>
      <w:b/>
      <w:bCs/>
      <w:sz w:val="36"/>
      <w:szCs w:val="36"/>
    </w:rPr>
  </w:style>
  <w:style w:type="character" w:styleId="a8">
    <w:name w:val="Hyperlink"/>
    <w:basedOn w:val="a0"/>
    <w:uiPriority w:val="99"/>
    <w:semiHidden/>
    <w:unhideWhenUsed/>
    <w:rsid w:val="00312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9109">
      <w:bodyDiv w:val="1"/>
      <w:marLeft w:val="0"/>
      <w:marRight w:val="0"/>
      <w:marTop w:val="0"/>
      <w:marBottom w:val="0"/>
      <w:divBdr>
        <w:top w:val="none" w:sz="0" w:space="0" w:color="auto"/>
        <w:left w:val="none" w:sz="0" w:space="0" w:color="auto"/>
        <w:bottom w:val="none" w:sz="0" w:space="0" w:color="auto"/>
        <w:right w:val="none" w:sz="0" w:space="0" w:color="auto"/>
      </w:divBdr>
    </w:div>
    <w:div w:id="85466516">
      <w:bodyDiv w:val="1"/>
      <w:marLeft w:val="0"/>
      <w:marRight w:val="0"/>
      <w:marTop w:val="0"/>
      <w:marBottom w:val="0"/>
      <w:divBdr>
        <w:top w:val="none" w:sz="0" w:space="0" w:color="auto"/>
        <w:left w:val="none" w:sz="0" w:space="0" w:color="auto"/>
        <w:bottom w:val="none" w:sz="0" w:space="0" w:color="auto"/>
        <w:right w:val="none" w:sz="0" w:space="0" w:color="auto"/>
      </w:divBdr>
    </w:div>
    <w:div w:id="384910167">
      <w:bodyDiv w:val="1"/>
      <w:marLeft w:val="0"/>
      <w:marRight w:val="0"/>
      <w:marTop w:val="0"/>
      <w:marBottom w:val="0"/>
      <w:divBdr>
        <w:top w:val="none" w:sz="0" w:space="0" w:color="auto"/>
        <w:left w:val="none" w:sz="0" w:space="0" w:color="auto"/>
        <w:bottom w:val="none" w:sz="0" w:space="0" w:color="auto"/>
        <w:right w:val="none" w:sz="0" w:space="0" w:color="auto"/>
      </w:divBdr>
    </w:div>
    <w:div w:id="660424795">
      <w:bodyDiv w:val="1"/>
      <w:marLeft w:val="0"/>
      <w:marRight w:val="0"/>
      <w:marTop w:val="0"/>
      <w:marBottom w:val="0"/>
      <w:divBdr>
        <w:top w:val="none" w:sz="0" w:space="0" w:color="auto"/>
        <w:left w:val="none" w:sz="0" w:space="0" w:color="auto"/>
        <w:bottom w:val="none" w:sz="0" w:space="0" w:color="auto"/>
        <w:right w:val="none" w:sz="0" w:space="0" w:color="auto"/>
      </w:divBdr>
    </w:div>
    <w:div w:id="674501105">
      <w:bodyDiv w:val="1"/>
      <w:marLeft w:val="0"/>
      <w:marRight w:val="0"/>
      <w:marTop w:val="0"/>
      <w:marBottom w:val="0"/>
      <w:divBdr>
        <w:top w:val="none" w:sz="0" w:space="0" w:color="auto"/>
        <w:left w:val="none" w:sz="0" w:space="0" w:color="auto"/>
        <w:bottom w:val="none" w:sz="0" w:space="0" w:color="auto"/>
        <w:right w:val="none" w:sz="0" w:space="0" w:color="auto"/>
      </w:divBdr>
    </w:div>
    <w:div w:id="712193787">
      <w:bodyDiv w:val="1"/>
      <w:marLeft w:val="0"/>
      <w:marRight w:val="0"/>
      <w:marTop w:val="0"/>
      <w:marBottom w:val="0"/>
      <w:divBdr>
        <w:top w:val="none" w:sz="0" w:space="0" w:color="auto"/>
        <w:left w:val="none" w:sz="0" w:space="0" w:color="auto"/>
        <w:bottom w:val="none" w:sz="0" w:space="0" w:color="auto"/>
        <w:right w:val="none" w:sz="0" w:space="0" w:color="auto"/>
      </w:divBdr>
    </w:div>
    <w:div w:id="793870057">
      <w:bodyDiv w:val="1"/>
      <w:marLeft w:val="0"/>
      <w:marRight w:val="0"/>
      <w:marTop w:val="0"/>
      <w:marBottom w:val="0"/>
      <w:divBdr>
        <w:top w:val="none" w:sz="0" w:space="0" w:color="auto"/>
        <w:left w:val="none" w:sz="0" w:space="0" w:color="auto"/>
        <w:bottom w:val="none" w:sz="0" w:space="0" w:color="auto"/>
        <w:right w:val="none" w:sz="0" w:space="0" w:color="auto"/>
      </w:divBdr>
      <w:divsChild>
        <w:div w:id="703558177">
          <w:marLeft w:val="0"/>
          <w:marRight w:val="0"/>
          <w:marTop w:val="300"/>
          <w:marBottom w:val="0"/>
          <w:divBdr>
            <w:top w:val="none" w:sz="0" w:space="0" w:color="auto"/>
            <w:left w:val="none" w:sz="0" w:space="0" w:color="auto"/>
            <w:bottom w:val="none" w:sz="0" w:space="0" w:color="auto"/>
            <w:right w:val="none" w:sz="0" w:space="0" w:color="auto"/>
          </w:divBdr>
        </w:div>
        <w:div w:id="1823934349">
          <w:marLeft w:val="0"/>
          <w:marRight w:val="0"/>
          <w:marTop w:val="300"/>
          <w:marBottom w:val="0"/>
          <w:divBdr>
            <w:top w:val="none" w:sz="0" w:space="0" w:color="auto"/>
            <w:left w:val="none" w:sz="0" w:space="0" w:color="auto"/>
            <w:bottom w:val="none" w:sz="0" w:space="0" w:color="auto"/>
            <w:right w:val="none" w:sz="0" w:space="0" w:color="auto"/>
          </w:divBdr>
          <w:divsChild>
            <w:div w:id="1534339231">
              <w:marLeft w:val="0"/>
              <w:marRight w:val="0"/>
              <w:marTop w:val="150"/>
              <w:marBottom w:val="0"/>
              <w:divBdr>
                <w:top w:val="none" w:sz="0" w:space="0" w:color="auto"/>
                <w:left w:val="none" w:sz="0" w:space="0" w:color="auto"/>
                <w:bottom w:val="none" w:sz="0" w:space="0" w:color="auto"/>
                <w:right w:val="none" w:sz="0" w:space="0" w:color="auto"/>
              </w:divBdr>
              <w:divsChild>
                <w:div w:id="395008262">
                  <w:marLeft w:val="0"/>
                  <w:marRight w:val="0"/>
                  <w:marTop w:val="0"/>
                  <w:marBottom w:val="0"/>
                  <w:divBdr>
                    <w:top w:val="none" w:sz="0" w:space="0" w:color="auto"/>
                    <w:left w:val="none" w:sz="0" w:space="0" w:color="auto"/>
                    <w:bottom w:val="none" w:sz="0" w:space="0" w:color="auto"/>
                    <w:right w:val="none" w:sz="0" w:space="0" w:color="auto"/>
                  </w:divBdr>
                </w:div>
                <w:div w:id="1240946977">
                  <w:marLeft w:val="0"/>
                  <w:marRight w:val="0"/>
                  <w:marTop w:val="120"/>
                  <w:marBottom w:val="0"/>
                  <w:divBdr>
                    <w:top w:val="none" w:sz="0" w:space="0" w:color="auto"/>
                    <w:left w:val="none" w:sz="0" w:space="0" w:color="auto"/>
                    <w:bottom w:val="none" w:sz="0" w:space="0" w:color="auto"/>
                    <w:right w:val="none" w:sz="0" w:space="0" w:color="auto"/>
                  </w:divBdr>
                  <w:divsChild>
                    <w:div w:id="12567432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45649864">
      <w:bodyDiv w:val="1"/>
      <w:marLeft w:val="0"/>
      <w:marRight w:val="0"/>
      <w:marTop w:val="0"/>
      <w:marBottom w:val="0"/>
      <w:divBdr>
        <w:top w:val="none" w:sz="0" w:space="0" w:color="auto"/>
        <w:left w:val="none" w:sz="0" w:space="0" w:color="auto"/>
        <w:bottom w:val="none" w:sz="0" w:space="0" w:color="auto"/>
        <w:right w:val="none" w:sz="0" w:space="0" w:color="auto"/>
      </w:divBdr>
    </w:div>
    <w:div w:id="958608276">
      <w:bodyDiv w:val="1"/>
      <w:marLeft w:val="0"/>
      <w:marRight w:val="0"/>
      <w:marTop w:val="0"/>
      <w:marBottom w:val="0"/>
      <w:divBdr>
        <w:top w:val="none" w:sz="0" w:space="0" w:color="auto"/>
        <w:left w:val="none" w:sz="0" w:space="0" w:color="auto"/>
        <w:bottom w:val="none" w:sz="0" w:space="0" w:color="auto"/>
        <w:right w:val="none" w:sz="0" w:space="0" w:color="auto"/>
      </w:divBdr>
    </w:div>
    <w:div w:id="1074201843">
      <w:bodyDiv w:val="1"/>
      <w:marLeft w:val="0"/>
      <w:marRight w:val="0"/>
      <w:marTop w:val="0"/>
      <w:marBottom w:val="0"/>
      <w:divBdr>
        <w:top w:val="none" w:sz="0" w:space="0" w:color="auto"/>
        <w:left w:val="none" w:sz="0" w:space="0" w:color="auto"/>
        <w:bottom w:val="none" w:sz="0" w:space="0" w:color="auto"/>
        <w:right w:val="none" w:sz="0" w:space="0" w:color="auto"/>
      </w:divBdr>
    </w:div>
    <w:div w:id="1178151911">
      <w:bodyDiv w:val="1"/>
      <w:marLeft w:val="0"/>
      <w:marRight w:val="0"/>
      <w:marTop w:val="0"/>
      <w:marBottom w:val="0"/>
      <w:divBdr>
        <w:top w:val="none" w:sz="0" w:space="0" w:color="auto"/>
        <w:left w:val="none" w:sz="0" w:space="0" w:color="auto"/>
        <w:bottom w:val="none" w:sz="0" w:space="0" w:color="auto"/>
        <w:right w:val="none" w:sz="0" w:space="0" w:color="auto"/>
      </w:divBdr>
    </w:div>
    <w:div w:id="1499037665">
      <w:bodyDiv w:val="1"/>
      <w:marLeft w:val="0"/>
      <w:marRight w:val="0"/>
      <w:marTop w:val="0"/>
      <w:marBottom w:val="0"/>
      <w:divBdr>
        <w:top w:val="none" w:sz="0" w:space="0" w:color="auto"/>
        <w:left w:val="none" w:sz="0" w:space="0" w:color="auto"/>
        <w:bottom w:val="none" w:sz="0" w:space="0" w:color="auto"/>
        <w:right w:val="none" w:sz="0" w:space="0" w:color="auto"/>
      </w:divBdr>
    </w:div>
    <w:div w:id="1519001252">
      <w:bodyDiv w:val="1"/>
      <w:marLeft w:val="0"/>
      <w:marRight w:val="0"/>
      <w:marTop w:val="0"/>
      <w:marBottom w:val="0"/>
      <w:divBdr>
        <w:top w:val="none" w:sz="0" w:space="0" w:color="auto"/>
        <w:left w:val="none" w:sz="0" w:space="0" w:color="auto"/>
        <w:bottom w:val="none" w:sz="0" w:space="0" w:color="auto"/>
        <w:right w:val="none" w:sz="0" w:space="0" w:color="auto"/>
      </w:divBdr>
    </w:div>
    <w:div w:id="1626693916">
      <w:bodyDiv w:val="1"/>
      <w:marLeft w:val="0"/>
      <w:marRight w:val="0"/>
      <w:marTop w:val="0"/>
      <w:marBottom w:val="0"/>
      <w:divBdr>
        <w:top w:val="none" w:sz="0" w:space="0" w:color="auto"/>
        <w:left w:val="none" w:sz="0" w:space="0" w:color="auto"/>
        <w:bottom w:val="none" w:sz="0" w:space="0" w:color="auto"/>
        <w:right w:val="none" w:sz="0" w:space="0" w:color="auto"/>
      </w:divBdr>
    </w:div>
    <w:div w:id="1651055960">
      <w:bodyDiv w:val="1"/>
      <w:marLeft w:val="0"/>
      <w:marRight w:val="0"/>
      <w:marTop w:val="0"/>
      <w:marBottom w:val="0"/>
      <w:divBdr>
        <w:top w:val="none" w:sz="0" w:space="0" w:color="auto"/>
        <w:left w:val="none" w:sz="0" w:space="0" w:color="auto"/>
        <w:bottom w:val="none" w:sz="0" w:space="0" w:color="auto"/>
        <w:right w:val="none" w:sz="0" w:space="0" w:color="auto"/>
      </w:divBdr>
    </w:div>
    <w:div w:id="1655261895">
      <w:bodyDiv w:val="1"/>
      <w:marLeft w:val="0"/>
      <w:marRight w:val="0"/>
      <w:marTop w:val="0"/>
      <w:marBottom w:val="0"/>
      <w:divBdr>
        <w:top w:val="none" w:sz="0" w:space="0" w:color="auto"/>
        <w:left w:val="none" w:sz="0" w:space="0" w:color="auto"/>
        <w:bottom w:val="none" w:sz="0" w:space="0" w:color="auto"/>
        <w:right w:val="none" w:sz="0" w:space="0" w:color="auto"/>
      </w:divBdr>
    </w:div>
    <w:div w:id="18822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google.android.apps.kids.familylinkhelp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y.google.com/store/apps/details?id=com.google.android.apps.kids.familylink&amp;hl=zh-TW&amp;referrer=utm_source%3Dfamilylink%26utm_medium%3Dwebsite%26utm_campaign%3Dgetap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ipedu.parenting.com.tw/article/1581" TargetMode="External"/><Relationship Id="rId11" Type="http://schemas.openxmlformats.org/officeDocument/2006/relationships/hyperlink" Target="https://safety.google/families/" TargetMode="External"/><Relationship Id="rId5" Type="http://schemas.openxmlformats.org/officeDocument/2006/relationships/endnotes" Target="endnotes.xml"/><Relationship Id="rId10" Type="http://schemas.openxmlformats.org/officeDocument/2006/relationships/hyperlink" Target="https://www.nytimes.com/2018/07/11/technology/personaltech/apple-iphone-screen-time.html" TargetMode="External"/><Relationship Id="rId4" Type="http://schemas.openxmlformats.org/officeDocument/2006/relationships/footnotes" Target="footnotes.xml"/><Relationship Id="rId9" Type="http://schemas.openxmlformats.org/officeDocument/2006/relationships/hyperlink" Target="https://families.google.com/intl/zh-TW_ALL/familylin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2019-09-17T05:49:00Z</dcterms:created>
  <dcterms:modified xsi:type="dcterms:W3CDTF">2019-09-17T05:49:00Z</dcterms:modified>
</cp:coreProperties>
</file>