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02" w:rsidRPr="00391D30" w:rsidRDefault="007D7802" w:rsidP="00391D30">
      <w:pPr>
        <w:pStyle w:val="Web"/>
        <w:snapToGrid w:val="0"/>
        <w:spacing w:line="560" w:lineRule="exact"/>
        <w:jc w:val="center"/>
        <w:rPr>
          <w:rFonts w:ascii="微軟正黑體" w:eastAsia="微軟正黑體" w:hAnsi="微軟正黑體" w:cs="新細明體" w:hint="eastAsia"/>
          <w:bCs/>
          <w:color w:val="373737"/>
          <w:sz w:val="44"/>
          <w:szCs w:val="44"/>
        </w:rPr>
      </w:pPr>
      <w:bookmarkStart w:id="0" w:name="_GoBack"/>
      <w:bookmarkEnd w:id="0"/>
      <w:r w:rsidRPr="00391D30">
        <w:rPr>
          <w:rFonts w:ascii="微軟正黑體" w:eastAsia="微軟正黑體" w:hAnsi="微軟正黑體" w:cs="新細明體" w:hint="eastAsia"/>
          <w:bCs/>
          <w:color w:val="373737"/>
          <w:sz w:val="44"/>
          <w:szCs w:val="44"/>
        </w:rPr>
        <w:t>如何幫助害羞內向的孩子適應新老師與新同學？</w:t>
      </w:r>
    </w:p>
    <w:p w:rsidR="007D7802" w:rsidRPr="00391D30" w:rsidRDefault="00391D30" w:rsidP="00391D30">
      <w:pPr>
        <w:ind w:leftChars="295" w:left="708" w:firstLineChars="236" w:firstLine="496"/>
        <w:jc w:val="right"/>
        <w:rPr>
          <w:rFonts w:ascii="微軟正黑體" w:eastAsia="微軟正黑體" w:hAnsi="微軟正黑體" w:hint="eastAsia"/>
          <w:color w:val="000000"/>
          <w:sz w:val="21"/>
          <w:szCs w:val="21"/>
        </w:rPr>
      </w:pPr>
      <w:r w:rsidRPr="00DA313E">
        <w:rPr>
          <w:rFonts w:ascii="微軟正黑體" w:eastAsia="微軟正黑體" w:hAnsi="微軟正黑體"/>
          <w:color w:val="000000"/>
          <w:sz w:val="21"/>
          <w:szCs w:val="21"/>
        </w:rPr>
        <w:t>本文摘自「親子天</w:t>
      </w:r>
      <w:r w:rsidRPr="007D7802">
        <w:rPr>
          <w:rFonts w:ascii="微軟正黑體" w:eastAsia="微軟正黑體" w:hAnsi="微軟正黑體"/>
          <w:color w:val="000000"/>
          <w:sz w:val="21"/>
          <w:szCs w:val="21"/>
        </w:rPr>
        <w:t xml:space="preserve">下雜誌」  </w:t>
      </w:r>
      <w:r w:rsidRPr="007D7802">
        <w:rPr>
          <w:rFonts w:ascii="微軟正黑體" w:eastAsia="微軟正黑體" w:hAnsi="微軟正黑體" w:hint="eastAsia"/>
          <w:color w:val="000000"/>
          <w:sz w:val="21"/>
          <w:szCs w:val="21"/>
        </w:rPr>
        <w:t>作者：</w:t>
      </w:r>
      <w:r w:rsidR="007D7802" w:rsidRPr="00391D30">
        <w:rPr>
          <w:rFonts w:ascii="微軟正黑體" w:eastAsia="微軟正黑體" w:hAnsi="微軟正黑體" w:hint="eastAsia"/>
          <w:color w:val="000000"/>
          <w:sz w:val="21"/>
          <w:szCs w:val="21"/>
        </w:rPr>
        <w:t>曾多聞</w:t>
      </w:r>
    </w:p>
    <w:p w:rsidR="007D7802" w:rsidRPr="00391D30" w:rsidRDefault="007D7802" w:rsidP="00391D30">
      <w:pPr>
        <w:widowControl/>
        <w:spacing w:before="300" w:line="120" w:lineRule="atLeast"/>
        <w:ind w:leftChars="59" w:left="142" w:rightChars="162" w:right="389" w:firstLineChars="295" w:firstLine="709"/>
        <w:textAlignment w:val="baseline"/>
        <w:rPr>
          <w:rFonts w:ascii="標楷體" w:eastAsia="標楷體" w:hAnsi="標楷體" w:cs="Times New Roman" w:hint="eastAsia"/>
          <w:b/>
          <w:i/>
          <w:szCs w:val="24"/>
        </w:rPr>
      </w:pPr>
      <w:r w:rsidRPr="00391D30">
        <w:rPr>
          <w:rFonts w:ascii="標楷體" w:eastAsia="標楷體" w:hAnsi="標楷體" w:cs="Times New Roman" w:hint="eastAsia"/>
          <w:b/>
          <w:i/>
          <w:szCs w:val="24"/>
        </w:rPr>
        <w:t>開學了！這是非同尋常的一學期，受到</w:t>
      </w:r>
      <w:proofErr w:type="gramStart"/>
      <w:r w:rsidRPr="00391D30">
        <w:rPr>
          <w:rFonts w:ascii="標楷體" w:eastAsia="標楷體" w:hAnsi="標楷體" w:cs="Times New Roman" w:hint="eastAsia"/>
          <w:b/>
          <w:i/>
          <w:szCs w:val="24"/>
        </w:rPr>
        <w:t>疫</w:t>
      </w:r>
      <w:proofErr w:type="gramEnd"/>
      <w:r w:rsidRPr="00391D30">
        <w:rPr>
          <w:rFonts w:ascii="標楷體" w:eastAsia="標楷體" w:hAnsi="標楷體" w:cs="Times New Roman" w:hint="eastAsia"/>
          <w:b/>
          <w:i/>
          <w:szCs w:val="24"/>
        </w:rPr>
        <w:t>情影響，不但孩子要繼續帶著口罩上學，更有許多旅外家庭為了避</w:t>
      </w:r>
      <w:proofErr w:type="gramStart"/>
      <w:r w:rsidRPr="00391D30">
        <w:rPr>
          <w:rFonts w:ascii="標楷體" w:eastAsia="標楷體" w:hAnsi="標楷體" w:cs="Times New Roman" w:hint="eastAsia"/>
          <w:b/>
          <w:i/>
          <w:szCs w:val="24"/>
        </w:rPr>
        <w:t>疫</w:t>
      </w:r>
      <w:proofErr w:type="gramEnd"/>
      <w:r w:rsidRPr="00391D30">
        <w:rPr>
          <w:rFonts w:ascii="標楷體" w:eastAsia="標楷體" w:hAnsi="標楷體" w:cs="Times New Roman" w:hint="eastAsia"/>
          <w:b/>
          <w:i/>
          <w:szCs w:val="24"/>
        </w:rPr>
        <w:t>，把孩子送回國一學期。如何幫助孩子、尤其是害羞內向的孩子，適應新環境、新老師、新同學？</w:t>
      </w:r>
    </w:p>
    <w:p w:rsidR="00391D30" w:rsidRDefault="00391D30" w:rsidP="00391D30">
      <w:pPr>
        <w:ind w:firstLineChars="236" w:firstLine="566"/>
      </w:pPr>
    </w:p>
    <w:p w:rsidR="007D7802" w:rsidRDefault="007D7802" w:rsidP="00391D30">
      <w:pPr>
        <w:ind w:firstLineChars="236" w:firstLine="566"/>
        <w:rPr>
          <w:rFonts w:hint="eastAsia"/>
        </w:rPr>
      </w:pPr>
      <w:r>
        <w:rPr>
          <w:rFonts w:hint="eastAsia"/>
        </w:rPr>
        <w:t>「社交就像一條肌肉，」《安靜的力量》一書作者蘇珊·坎恩說：「就像我們其他的肌肉一樣，固定運動是很重要的，對內向害羞的孩子</w:t>
      </w:r>
      <w:proofErr w:type="gramStart"/>
      <w:r>
        <w:rPr>
          <w:rFonts w:hint="eastAsia"/>
        </w:rPr>
        <w:t>來說更是</w:t>
      </w:r>
      <w:proofErr w:type="gramEnd"/>
      <w:r>
        <w:rPr>
          <w:rFonts w:hint="eastAsia"/>
        </w:rPr>
        <w:t>如此。」</w:t>
      </w:r>
    </w:p>
    <w:p w:rsidR="007D7802" w:rsidRDefault="007D7802" w:rsidP="00391D30">
      <w:pPr>
        <w:ind w:firstLineChars="236" w:firstLine="566"/>
        <w:rPr>
          <w:rFonts w:hint="eastAsia"/>
        </w:rPr>
      </w:pPr>
      <w:r>
        <w:rPr>
          <w:rFonts w:hint="eastAsia"/>
        </w:rPr>
        <w:t>坎恩接受《華盛頓郵報》採訪指出，支持害羞的孩子，最好的方法就是</w:t>
      </w:r>
      <w:r w:rsidRPr="00391D30">
        <w:rPr>
          <w:rFonts w:hint="eastAsia"/>
          <w:b/>
          <w:sz w:val="26"/>
          <w:szCs w:val="26"/>
        </w:rPr>
        <w:t>固定將他暴露在一個「只有一點點陌生、孩子可以應付」的社交環境裡</w:t>
      </w:r>
      <w:r>
        <w:rPr>
          <w:rFonts w:hint="eastAsia"/>
        </w:rPr>
        <w:t>。但是，經過一個沒有跟同儕一起玩的漫長暑假，害羞的孩子可能更害羞了。</w:t>
      </w:r>
    </w:p>
    <w:p w:rsidR="007D7802" w:rsidRDefault="007D7802" w:rsidP="00391D30">
      <w:pPr>
        <w:ind w:firstLineChars="236" w:firstLine="566"/>
        <w:rPr>
          <w:rFonts w:hint="eastAsia"/>
        </w:rPr>
      </w:pPr>
      <w:r>
        <w:rPr>
          <w:rFonts w:hint="eastAsia"/>
        </w:rPr>
        <w:t>新學期開始，我們要如何支持孩子繼續發展社交能力、尤其是內向的孩子克服社交困難？專家們有幾個建議。</w:t>
      </w:r>
    </w:p>
    <w:p w:rsidR="00391D30" w:rsidRPr="00391D30" w:rsidRDefault="007D7802" w:rsidP="00391D30">
      <w:pPr>
        <w:widowControl/>
        <w:spacing w:before="300" w:line="120" w:lineRule="atLeast"/>
        <w:ind w:leftChars="59" w:left="142" w:rightChars="162" w:right="389" w:firstLineChars="295" w:firstLine="708"/>
        <w:textAlignment w:val="baseline"/>
        <w:rPr>
          <w:rFonts w:ascii="inherit" w:eastAsia="微軟正黑體" w:hAnsi="inherit" w:cs="新細明體"/>
          <w:b/>
          <w:bCs/>
          <w:color w:val="FF6600"/>
          <w:szCs w:val="24"/>
          <w:bdr w:val="none" w:sz="0" w:space="0" w:color="auto" w:frame="1"/>
        </w:rPr>
      </w:pPr>
      <w:r w:rsidRPr="00391D30">
        <w:rPr>
          <w:rFonts w:ascii="inherit" w:eastAsia="微軟正黑體" w:hAnsi="inherit" w:cs="新細明體" w:hint="eastAsia"/>
          <w:b/>
          <w:bCs/>
          <w:color w:val="FF6600"/>
          <w:szCs w:val="24"/>
          <w:bdr w:val="none" w:sz="0" w:space="0" w:color="auto" w:frame="1"/>
        </w:rPr>
        <w:t>了解行為背後的「為什麼」</w:t>
      </w:r>
    </w:p>
    <w:p w:rsidR="007D7802" w:rsidRDefault="007D7802" w:rsidP="00391D30">
      <w:pPr>
        <w:ind w:firstLineChars="236" w:firstLine="566"/>
        <w:rPr>
          <w:rFonts w:hint="eastAsia"/>
        </w:rPr>
      </w:pPr>
      <w:r>
        <w:rPr>
          <w:rFonts w:hint="eastAsia"/>
        </w:rPr>
        <w:t>家長需要考慮自己的孩子只是內向，還是有社交焦慮？內向的孩子是具有偏好獨處、或者一次只與一小群人相處的特質，社交焦慮的孩子則是雖然希望跟大家一起玩，卻因為擔憂而卻步。</w:t>
      </w:r>
    </w:p>
    <w:p w:rsidR="007D7802" w:rsidRDefault="007D7802" w:rsidP="00391D30">
      <w:pPr>
        <w:ind w:firstLineChars="236" w:firstLine="566"/>
        <w:rPr>
          <w:rFonts w:hint="eastAsia"/>
        </w:rPr>
      </w:pPr>
      <w:r>
        <w:rPr>
          <w:rFonts w:hint="eastAsia"/>
        </w:rPr>
        <w:t>留心自己的偏見。師長的語言可能影響到孩子對一件事的經驗，如果我們用負面的用字或口氣來談「內向」這種特質，可能會使孩子原本中性甚至正面的想法發生改變。用傾聽而非論斷的態度來面對孩子的內向。</w:t>
      </w:r>
    </w:p>
    <w:p w:rsidR="00391D30" w:rsidRDefault="007D7802" w:rsidP="00391D30">
      <w:pPr>
        <w:ind w:firstLineChars="236" w:firstLine="566"/>
        <w:rPr>
          <w:rFonts w:ascii="inherit" w:eastAsia="微軟正黑體" w:hAnsi="inherit" w:cs="新細明體"/>
          <w:b/>
          <w:bCs/>
          <w:color w:val="FF6600"/>
          <w:szCs w:val="24"/>
          <w:bdr w:val="none" w:sz="0" w:space="0" w:color="auto" w:frame="1"/>
        </w:rPr>
      </w:pPr>
      <w:r w:rsidRPr="00391D30">
        <w:rPr>
          <w:rFonts w:ascii="inherit" w:eastAsia="微軟正黑體" w:hAnsi="inherit" w:cs="新細明體" w:hint="eastAsia"/>
          <w:b/>
          <w:bCs/>
          <w:color w:val="FF6600"/>
          <w:szCs w:val="24"/>
          <w:bdr w:val="none" w:sz="0" w:space="0" w:color="auto" w:frame="1"/>
        </w:rPr>
        <w:t>提供適合孩子發展程度的選項</w:t>
      </w:r>
    </w:p>
    <w:p w:rsidR="007D7802" w:rsidRDefault="007D7802" w:rsidP="00391D30">
      <w:pPr>
        <w:ind w:firstLineChars="236" w:firstLine="566"/>
        <w:rPr>
          <w:rFonts w:hint="eastAsia"/>
        </w:rPr>
      </w:pPr>
      <w:r>
        <w:rPr>
          <w:rFonts w:hint="eastAsia"/>
        </w:rPr>
        <w:t>讓孩子覺得自己有控制權，可以減輕他們的社交焦慮。例如</w:t>
      </w:r>
      <w:r>
        <w:rPr>
          <w:rFonts w:hint="eastAsia"/>
        </w:rPr>
        <w:t>4</w:t>
      </w:r>
      <w:r>
        <w:rPr>
          <w:rFonts w:hint="eastAsia"/>
        </w:rPr>
        <w:t>歲的孩子第一次上幼兒園，可以讓他自己選擇當天要穿的衣服，即使兩隻腳穿著不成雙的襪子也沒關係。</w:t>
      </w:r>
    </w:p>
    <w:p w:rsidR="007D7802" w:rsidRDefault="007D7802" w:rsidP="00391D30">
      <w:pPr>
        <w:ind w:firstLineChars="236" w:firstLine="566"/>
        <w:rPr>
          <w:rFonts w:hint="eastAsia"/>
        </w:rPr>
      </w:pPr>
      <w:r>
        <w:rPr>
          <w:rFonts w:hint="eastAsia"/>
        </w:rPr>
        <w:t>創造安全的空間。例如美國布魯克林實驗特許小學在每間教室裡都設有一個裝有防護罩的「</w:t>
      </w:r>
      <w:proofErr w:type="gramStart"/>
      <w:r>
        <w:rPr>
          <w:rFonts w:hint="eastAsia"/>
        </w:rPr>
        <w:t>安靜角</w:t>
      </w:r>
      <w:proofErr w:type="gramEnd"/>
      <w:r>
        <w:rPr>
          <w:rFonts w:hint="eastAsia"/>
        </w:rPr>
        <w:t>」，讓有需要拿下口罩喘口氣的孩子，可以自己</w:t>
      </w:r>
      <w:proofErr w:type="gramStart"/>
      <w:r>
        <w:rPr>
          <w:rFonts w:hint="eastAsia"/>
        </w:rPr>
        <w:t>一</w:t>
      </w:r>
      <w:proofErr w:type="gramEnd"/>
      <w:r>
        <w:rPr>
          <w:rFonts w:hint="eastAsia"/>
        </w:rPr>
        <w:t>個人坐在角落裡，深呼吸、休息一下。</w:t>
      </w:r>
    </w:p>
    <w:p w:rsidR="00391D30" w:rsidRDefault="007D7802" w:rsidP="00391D30">
      <w:pPr>
        <w:ind w:firstLineChars="236" w:firstLine="566"/>
        <w:rPr>
          <w:rFonts w:ascii="inherit" w:eastAsia="微軟正黑體" w:hAnsi="inherit" w:cs="新細明體"/>
          <w:b/>
          <w:bCs/>
          <w:color w:val="FF6600"/>
          <w:szCs w:val="24"/>
          <w:bdr w:val="none" w:sz="0" w:space="0" w:color="auto" w:frame="1"/>
        </w:rPr>
      </w:pPr>
      <w:r w:rsidRPr="00391D30">
        <w:rPr>
          <w:rFonts w:ascii="inherit" w:eastAsia="微軟正黑體" w:hAnsi="inherit" w:cs="新細明體" w:hint="eastAsia"/>
          <w:b/>
          <w:bCs/>
          <w:color w:val="FF6600"/>
          <w:szCs w:val="24"/>
          <w:bdr w:val="none" w:sz="0" w:space="0" w:color="auto" w:frame="1"/>
        </w:rPr>
        <w:t>持續提供一對</w:t>
      </w:r>
      <w:proofErr w:type="gramStart"/>
      <w:r w:rsidRPr="00391D30">
        <w:rPr>
          <w:rFonts w:ascii="inherit" w:eastAsia="微軟正黑體" w:hAnsi="inherit" w:cs="新細明體" w:hint="eastAsia"/>
          <w:b/>
          <w:bCs/>
          <w:color w:val="FF6600"/>
          <w:szCs w:val="24"/>
          <w:bdr w:val="none" w:sz="0" w:space="0" w:color="auto" w:frame="1"/>
        </w:rPr>
        <w:t>一</w:t>
      </w:r>
      <w:proofErr w:type="gramEnd"/>
      <w:r w:rsidRPr="00391D30">
        <w:rPr>
          <w:rFonts w:ascii="inherit" w:eastAsia="微軟正黑體" w:hAnsi="inherit" w:cs="新細明體" w:hint="eastAsia"/>
          <w:b/>
          <w:bCs/>
          <w:color w:val="FF6600"/>
          <w:szCs w:val="24"/>
          <w:bdr w:val="none" w:sz="0" w:space="0" w:color="auto" w:frame="1"/>
        </w:rPr>
        <w:t>鼓勵</w:t>
      </w:r>
    </w:p>
    <w:p w:rsidR="007D7802" w:rsidRDefault="007D7802" w:rsidP="00391D30">
      <w:pPr>
        <w:ind w:firstLineChars="236" w:firstLine="566"/>
        <w:rPr>
          <w:rFonts w:hint="eastAsia"/>
        </w:rPr>
      </w:pPr>
      <w:r>
        <w:rPr>
          <w:rFonts w:hint="eastAsia"/>
        </w:rPr>
        <w:t>美國有些學校設有「教練」機制，固定一對</w:t>
      </w:r>
      <w:proofErr w:type="gramStart"/>
      <w:r>
        <w:rPr>
          <w:rFonts w:hint="eastAsia"/>
        </w:rPr>
        <w:t>一</w:t>
      </w:r>
      <w:proofErr w:type="gramEnd"/>
      <w:r>
        <w:rPr>
          <w:rFonts w:hint="eastAsia"/>
        </w:rPr>
        <w:t>與孩子面談。一個外向的孩子可能逢人就傾訴：「我爸心情不好因為他老闆是個混蛋」，但內向的孩子只有在一對</w:t>
      </w:r>
      <w:proofErr w:type="gramStart"/>
      <w:r>
        <w:rPr>
          <w:rFonts w:hint="eastAsia"/>
        </w:rPr>
        <w:t>一</w:t>
      </w:r>
      <w:proofErr w:type="gramEnd"/>
      <w:r>
        <w:rPr>
          <w:rFonts w:hint="eastAsia"/>
        </w:rPr>
        <w:t>的場合下才會說出心事。</w:t>
      </w:r>
    </w:p>
    <w:p w:rsidR="00391D30" w:rsidRDefault="007D7802" w:rsidP="00391D30">
      <w:pPr>
        <w:ind w:firstLineChars="236" w:firstLine="566"/>
        <w:rPr>
          <w:rFonts w:ascii="inherit" w:eastAsia="微軟正黑體" w:hAnsi="inherit" w:cs="新細明體"/>
          <w:b/>
          <w:bCs/>
          <w:color w:val="FF6600"/>
          <w:szCs w:val="24"/>
          <w:bdr w:val="none" w:sz="0" w:space="0" w:color="auto" w:frame="1"/>
        </w:rPr>
      </w:pPr>
      <w:r w:rsidRPr="00391D30">
        <w:rPr>
          <w:rFonts w:ascii="inherit" w:eastAsia="微軟正黑體" w:hAnsi="inherit" w:cs="新細明體" w:hint="eastAsia"/>
          <w:b/>
          <w:bCs/>
          <w:color w:val="FF6600"/>
          <w:szCs w:val="24"/>
          <w:bdr w:val="none" w:sz="0" w:space="0" w:color="auto" w:frame="1"/>
        </w:rPr>
        <w:t>允許孩子在不確定的情況下尋求庇護</w:t>
      </w:r>
    </w:p>
    <w:p w:rsidR="00F76D1E" w:rsidRDefault="007D7802" w:rsidP="00391D30">
      <w:pPr>
        <w:ind w:firstLineChars="236" w:firstLine="566"/>
      </w:pPr>
      <w:r>
        <w:rPr>
          <w:rFonts w:hint="eastAsia"/>
        </w:rPr>
        <w:t>即使是大人，在生活充滿不確定性的時候，都會有想暫時逃避的衝動。新學期帶來很多不確定性：孩子可能會見到許久不見的好友，也可能遇到不投緣的鄰桌。對於內向的孩子，爸爸媽媽無條件地提供不間斷的支持，才能讓他們更有勇氣去面對充滿未知的世界。</w:t>
      </w:r>
    </w:p>
    <w:sectPr w:rsidR="00F76D1E" w:rsidSect="00AD25A6">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BAF" w:rsidRDefault="006C2BAF" w:rsidP="00AD25A6">
      <w:r>
        <w:separator/>
      </w:r>
    </w:p>
  </w:endnote>
  <w:endnote w:type="continuationSeparator" w:id="0">
    <w:p w:rsidR="006C2BAF" w:rsidRDefault="006C2BAF" w:rsidP="00AD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inheri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BAF" w:rsidRDefault="006C2BAF" w:rsidP="00AD25A6">
      <w:r>
        <w:separator/>
      </w:r>
    </w:p>
  </w:footnote>
  <w:footnote w:type="continuationSeparator" w:id="0">
    <w:p w:rsidR="006C2BAF" w:rsidRDefault="006C2BAF" w:rsidP="00AD25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5A6" w:rsidRDefault="00AD25A6" w:rsidP="00AD25A6">
    <w:pPr>
      <w:pStyle w:val="a3"/>
      <w:jc w:val="center"/>
    </w:pPr>
    <w:r w:rsidRPr="001F4A39">
      <w:rPr>
        <w:rFonts w:ascii="標楷體" w:eastAsia="標楷體" w:hAnsi="標楷體" w:hint="eastAsia"/>
        <w:sz w:val="44"/>
        <w:szCs w:val="44"/>
      </w:rPr>
      <w:t>仁愛國小</w:t>
    </w:r>
    <w:r>
      <w:rPr>
        <w:rFonts w:ascii="細明體" w:eastAsia="細明體" w:hAnsi="細明體" w:cs="細明體" w:hint="eastAsia"/>
        <w:sz w:val="52"/>
        <w:szCs w:val="52"/>
      </w:rPr>
      <w:t xml:space="preserve"> </w:t>
    </w:r>
    <w:r w:rsidRPr="00C2780B">
      <w:rPr>
        <w:rFonts w:ascii="標楷體" w:eastAsia="標楷體" w:hAnsi="標楷體" w:hint="eastAsia"/>
        <w:sz w:val="44"/>
        <w:szCs w:val="44"/>
      </w:rPr>
      <w:t>輔導天地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A6"/>
    <w:rsid w:val="00391D30"/>
    <w:rsid w:val="004B103A"/>
    <w:rsid w:val="00613F63"/>
    <w:rsid w:val="006C2BAF"/>
    <w:rsid w:val="007D7802"/>
    <w:rsid w:val="009D52E6"/>
    <w:rsid w:val="00AD25A6"/>
    <w:rsid w:val="00B038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FB08"/>
  <w15:chartTrackingRefBased/>
  <w15:docId w15:val="{C69C730E-D030-4CB7-8AF1-3D1509E8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5A6"/>
    <w:pPr>
      <w:tabs>
        <w:tab w:val="center" w:pos="4153"/>
        <w:tab w:val="right" w:pos="8306"/>
      </w:tabs>
      <w:snapToGrid w:val="0"/>
    </w:pPr>
    <w:rPr>
      <w:sz w:val="20"/>
      <w:szCs w:val="20"/>
    </w:rPr>
  </w:style>
  <w:style w:type="character" w:customStyle="1" w:styleId="a4">
    <w:name w:val="頁首 字元"/>
    <w:basedOn w:val="a0"/>
    <w:link w:val="a3"/>
    <w:uiPriority w:val="99"/>
    <w:rsid w:val="00AD25A6"/>
    <w:rPr>
      <w:sz w:val="20"/>
      <w:szCs w:val="20"/>
    </w:rPr>
  </w:style>
  <w:style w:type="paragraph" w:styleId="a5">
    <w:name w:val="footer"/>
    <w:basedOn w:val="a"/>
    <w:link w:val="a6"/>
    <w:uiPriority w:val="99"/>
    <w:unhideWhenUsed/>
    <w:rsid w:val="00AD25A6"/>
    <w:pPr>
      <w:tabs>
        <w:tab w:val="center" w:pos="4153"/>
        <w:tab w:val="right" w:pos="8306"/>
      </w:tabs>
      <w:snapToGrid w:val="0"/>
    </w:pPr>
    <w:rPr>
      <w:sz w:val="20"/>
      <w:szCs w:val="20"/>
    </w:rPr>
  </w:style>
  <w:style w:type="character" w:customStyle="1" w:styleId="a6">
    <w:name w:val="頁尾 字元"/>
    <w:basedOn w:val="a0"/>
    <w:link w:val="a5"/>
    <w:uiPriority w:val="99"/>
    <w:rsid w:val="00AD25A6"/>
    <w:rPr>
      <w:sz w:val="20"/>
      <w:szCs w:val="20"/>
    </w:rPr>
  </w:style>
  <w:style w:type="paragraph" w:styleId="Web">
    <w:name w:val="Normal (Web)"/>
    <w:basedOn w:val="a"/>
    <w:uiPriority w:val="99"/>
    <w:rsid w:val="00AD25A6"/>
    <w:pPr>
      <w:widowControl/>
      <w:spacing w:before="100" w:beforeAutospacing="1" w:after="100" w:afterAutospacing="1"/>
    </w:pPr>
    <w:rPr>
      <w:rFonts w:ascii="新細明體" w:eastAsia="新細明體" w:hAnsi="新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2020-09-09T01:33:00Z</dcterms:created>
  <dcterms:modified xsi:type="dcterms:W3CDTF">2020-09-09T01:33:00Z</dcterms:modified>
</cp:coreProperties>
</file>