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34"/>
        <w:gridCol w:w="1023"/>
        <w:gridCol w:w="120"/>
        <w:gridCol w:w="1564"/>
        <w:gridCol w:w="96"/>
        <w:gridCol w:w="1588"/>
        <w:gridCol w:w="75"/>
        <w:gridCol w:w="1609"/>
        <w:gridCol w:w="51"/>
        <w:gridCol w:w="1633"/>
        <w:gridCol w:w="30"/>
        <w:gridCol w:w="1655"/>
      </w:tblGrid>
      <w:tr w:rsidR="00D73C1B" w:rsidRPr="00D73C1B" w:rsidTr="00D73C1B">
        <w:trPr>
          <w:jc w:val="center"/>
        </w:trPr>
        <w:tc>
          <w:tcPr>
            <w:tcW w:w="0" w:type="auto"/>
            <w:gridSpan w:val="1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基隆市仁愛區仁愛國民小學　107學年度第1學期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1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全校班級總課表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1170"/>
              <w:gridCol w:w="1658"/>
              <w:gridCol w:w="1660"/>
              <w:gridCol w:w="1660"/>
              <w:gridCol w:w="1660"/>
              <w:gridCol w:w="1660"/>
            </w:tblGrid>
            <w:tr w:rsidR="00D73C1B" w:rsidRPr="00D73C1B">
              <w:trPr>
                <w:trHeight w:val="360"/>
                <w:tblHeader/>
              </w:trPr>
              <w:tc>
                <w:tcPr>
                  <w:tcW w:w="1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節次</w:t>
                  </w:r>
                  <w:r w:rsidRPr="00D73C1B">
                    <w:rPr>
                      <w:rFonts w:ascii="Verdana" w:eastAsia="新細明體" w:hAnsi="Verdana" w:cs="新細明體"/>
                      <w:b/>
                      <w:bCs/>
                      <w:kern w:val="0"/>
                      <w:sz w:val="20"/>
                      <w:szCs w:val="20"/>
                    </w:rPr>
                    <w:t>\</w:t>
                  </w: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星期　</w:t>
                  </w:r>
                </w:p>
              </w:tc>
              <w:tc>
                <w:tcPr>
                  <w:tcW w:w="16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星期一</w:t>
                  </w:r>
                </w:p>
              </w:tc>
              <w:tc>
                <w:tcPr>
                  <w:tcW w:w="16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星期二</w:t>
                  </w:r>
                </w:p>
              </w:tc>
              <w:tc>
                <w:tcPr>
                  <w:tcW w:w="16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星期三</w:t>
                  </w:r>
                </w:p>
              </w:tc>
              <w:tc>
                <w:tcPr>
                  <w:tcW w:w="16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星期四</w:t>
                  </w:r>
                </w:p>
              </w:tc>
              <w:tc>
                <w:tcPr>
                  <w:tcW w:w="16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星期五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一年一班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簡美玲閱讀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鐘靜嫻本土語言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林湘鈞健康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盧亭安生活音樂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謝翠娟生活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謝翠娟彈性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一年二班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何玉珍本土語言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簡美玲閱讀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盧亭安生活音樂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林良美生活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林湘鈞健康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林良美綜合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一年三班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林湘鈞本土語言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林湘鈞健康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盧亭安生活音樂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葉淑卿閱讀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蔡采芬生活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蔡采芬綜合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一年四班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盧亭安生活音樂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林湘鈞健康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陳怡珊生活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葉淑卿閱讀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陳怡珊綜合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一年五班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盧亭安生活音樂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簡美玲閱讀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潘璿安體育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林湘鈞健康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鄭婉貞彈性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鄭婉貞綜合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節次</w:t>
                  </w:r>
                  <w:r w:rsidRPr="00D73C1B">
                    <w:rPr>
                      <w:rFonts w:ascii="Verdana" w:eastAsia="新細明體" w:hAnsi="Verdana" w:cs="新細明體"/>
                      <w:b/>
                      <w:bCs/>
                      <w:kern w:val="0"/>
                      <w:sz w:val="20"/>
                      <w:szCs w:val="20"/>
                    </w:rPr>
                    <w:t>\</w:t>
                  </w: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星期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星期五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一年六班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簡美玲閱讀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林湘鈞健康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盧亭安生活音樂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鐘靜嫻本土語言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游美慧彈性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潘璿安體育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游美慧綜合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二年一班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陳巧庭生活音樂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陳達元健康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簡美玲閱讀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陳雯慧生活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陳雯慧綜合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二年二班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何玉珍本土語言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陳巧庭生活音樂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陳達元健康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簡美玲閱讀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何雪芬彈性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二年三班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鐘靜嫻本土語言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陳巧庭生活音樂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陳達元健康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簡美玲閱讀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黃亦琪彈性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二年四班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鐘靜嫻本土語言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陳達元健康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簡美玲閱讀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陳巧庭生活音樂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白雅惠生活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白雅惠彈性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二年五班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陳達元健康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陳巧庭生活音樂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陳如玉生活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魏杏如英文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簡美玲閱讀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陳如玉生活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陳如玉彈性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節次</w:t>
                  </w:r>
                  <w:r w:rsidRPr="00D73C1B">
                    <w:rPr>
                      <w:rFonts w:ascii="Verdana" w:eastAsia="新細明體" w:hAnsi="Verdana" w:cs="新細明體"/>
                      <w:b/>
                      <w:bCs/>
                      <w:kern w:val="0"/>
                      <w:sz w:val="20"/>
                      <w:szCs w:val="20"/>
                    </w:rPr>
                    <w:t>\</w:t>
                  </w: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星期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星期五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三年一班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鐘靜嫻本土語言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費蕙美彈性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費蕙美社會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三年二班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何玉珍本土語言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李貞珍彈性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李貞珍綜合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三年三班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鐘靜嫻本土語言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王鵬欽彈性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三年四班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陳家忠健康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丁俊民綜合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三年五班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林湘鈞本土語言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陳正義社會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三年九班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曾文宏自然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柯佩宜即創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林心茹閱讀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洪嘉聲現代舞蹈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柯佩宜即創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洪嘉聲現代舞蹈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吳佩怡民族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潘璿安芭蕾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吳佩怡民族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潘璿安芭蕾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賴月霞彈性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節次</w:t>
                  </w:r>
                  <w:r w:rsidRPr="00D73C1B">
                    <w:rPr>
                      <w:rFonts w:ascii="Verdana" w:eastAsia="新細明體" w:hAnsi="Verdana" w:cs="新細明體"/>
                      <w:b/>
                      <w:bCs/>
                      <w:kern w:val="0"/>
                      <w:sz w:val="20"/>
                      <w:szCs w:val="20"/>
                    </w:rPr>
                    <w:t>\</w:t>
                  </w: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星期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星期五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四年一班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何玉珍本土語言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林佩玲社會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四年二班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陳淑萍彈性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陳淑萍社會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四年三班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洪毓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琄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廖詠潔彈性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四年四班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馬子婷健康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林湘鈞本土語言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劉靜儀綜合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四年五班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李惠蓮健康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鐘靜嫻本土語言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林心茹閱讀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趙翊如體育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李惠蓮綜合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四年九班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洪嘉聲現代舞蹈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洪嘉聲現代舞蹈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柯佩宜即創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林純瑜自然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柯佩宜即創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吳建成電腦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潘璿安芭蕾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吳佩怡民族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葉慶春英語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潘璿安芭蕾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吳佩怡民族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巫月雲健康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巫月雲社會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節次</w:t>
                  </w:r>
                  <w:r w:rsidRPr="00D73C1B">
                    <w:rPr>
                      <w:rFonts w:ascii="Verdana" w:eastAsia="新細明體" w:hAnsi="Verdana" w:cs="新細明體"/>
                      <w:b/>
                      <w:bCs/>
                      <w:kern w:val="0"/>
                      <w:sz w:val="20"/>
                      <w:szCs w:val="20"/>
                    </w:rPr>
                    <w:t>\</w:t>
                  </w: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星期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星期五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五年一班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林心茹閱讀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周淑琴健康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潘璿安表藝</w:t>
                  </w:r>
                  <w:proofErr w:type="gramEnd"/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五年二班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林心茹閱讀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江家慶體育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江家慶體育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吳肯致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五年三班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葉淑卿社會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葉淑卿社會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葉淑卿社會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林心茹閱讀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何玉珍本土語言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陳怡如國語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五年四班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林心茹閱讀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江家慶體育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江家慶體育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陳欣怡國語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五年五班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林心茹閱讀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嚴心梅社會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林佳瑩健康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林佳瑩綜合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五年六班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林心茹閱讀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楊承哲社會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江家慶體育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吳雅慧自然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楊承哲社會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楊承哲社會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江家慶體育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陳韻琦健康</w:t>
                  </w:r>
                </w:p>
              </w:tc>
            </w:tr>
            <w:tr w:rsidR="00D73C1B" w:rsidRPr="00D73C1B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節次</w:t>
                  </w:r>
                  <w:r w:rsidRPr="00D73C1B">
                    <w:rPr>
                      <w:rFonts w:ascii="Verdana" w:eastAsia="新細明體" w:hAnsi="Verdana" w:cs="新細明體"/>
                      <w:b/>
                      <w:bCs/>
                      <w:kern w:val="0"/>
                      <w:sz w:val="20"/>
                      <w:szCs w:val="20"/>
                    </w:rPr>
                    <w:t>\</w:t>
                  </w: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星期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星期五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五年九班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葉淑卿社會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林心茹閱讀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吳佩怡民族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葉淑卿社會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葉淑卿社會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柯佩宜即創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吳佩怡民族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柯佩宜即創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盧亭安音樂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洪嘉聲現代舞蹈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潘璿安芭蕾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鐘靜嫻本土語言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葉奕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妏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洪嘉聲現代舞蹈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王立衍自然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潘璿安芭蕾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林豐清國語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六年一班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吳佳妮社會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吳佳妮社會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吳佳妮社會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郭孟揚健康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lastRenderedPageBreak/>
                    <w:t>六年二班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吳佳妮社會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洪福仁健康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何玉珍本土語言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吳佳妮社會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吳佳妮社會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陳家忠自然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洪福仁彈性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六年三班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蘇嘉琪彈性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陳家忠本土語言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吳佳妮社會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吳佳妮社會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吳佳妮社會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蘇嘉琪綜合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六年四班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馬子婷社會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馬子婷社會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鐘靜嫻本土語言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馬子婷社會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陳鈴瓊綜合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六年五班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馬子婷社會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馬子婷社會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馬子婷社會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月綜合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彭培智美</w:t>
                  </w: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勞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吳佩怡表藝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林湘鈞本土語言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江玉棻體育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proofErr w:type="gramStart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劉著</w:t>
                  </w:r>
                  <w:proofErr w:type="gramEnd"/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月國語</w:t>
                  </w:r>
                </w:p>
              </w:tc>
            </w:tr>
            <w:tr w:rsidR="00D73C1B" w:rsidRPr="00D73C1B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節次</w:t>
                  </w:r>
                  <w:r w:rsidRPr="00D73C1B">
                    <w:rPr>
                      <w:rFonts w:ascii="Verdana" w:eastAsia="新細明體" w:hAnsi="Verdana" w:cs="新細明體"/>
                      <w:b/>
                      <w:bCs/>
                      <w:kern w:val="0"/>
                      <w:sz w:val="20"/>
                      <w:szCs w:val="20"/>
                    </w:rPr>
                    <w:t>\</w:t>
                  </w: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星期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</w:rPr>
                    <w:t>星期五</w:t>
                  </w:r>
                </w:p>
              </w:tc>
            </w:tr>
            <w:tr w:rsidR="00D73C1B" w:rsidRPr="00D73C1B"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六年九班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第一節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潘璿安芭蕾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鐘靜嫻本土語言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第二節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陳巧庭音樂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潘璿安芭蕾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第三節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馬子婷社會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馬子婷社會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馬子婷社會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吳心怡數學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第四節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黃庭芬英語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蔡立川電腦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吳心怡國語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第五節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洪嘉聲現代舞蹈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吳心怡數學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吳佩怡民族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吳心怡彈性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柯佩宜即創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第六節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洪嘉聲現代舞蹈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張有恆自然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吳佩怡民族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吳心怡健康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柯佩宜即創</w:t>
                  </w:r>
                </w:p>
              </w:tc>
            </w:tr>
            <w:tr w:rsidR="00D73C1B" w:rsidRPr="00D73C1B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第七節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吳心怡國語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吳心怡綜合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3C1B" w:rsidRPr="00D73C1B" w:rsidRDefault="00D73C1B" w:rsidP="00D73C1B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D73C1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吳心怡國語</w:t>
                  </w:r>
                </w:p>
              </w:tc>
            </w:tr>
          </w:tbl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1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lastRenderedPageBreak/>
              <w:t>教務處教師總課表</w:t>
            </w:r>
          </w:p>
        </w:tc>
      </w:tr>
      <w:tr w:rsidR="00D73C1B" w:rsidRPr="00D73C1B" w:rsidTr="00D73C1B">
        <w:trPr>
          <w:trHeight w:val="525"/>
          <w:jc w:val="center"/>
        </w:trPr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lastRenderedPageBreak/>
              <w:t>教師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　節次</w:t>
            </w:r>
            <w:r w:rsidRPr="00D73C1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\</w:t>
            </w: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星期五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吳建成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註冊組長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李惠蓮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>405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導師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數學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彈性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數學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數學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綜合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彈性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綜合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林純瑜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教學組長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洪毓</w:t>
            </w: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琄</w:t>
            </w:r>
            <w:proofErr w:type="gramEnd"/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教務主任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蔡立川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資訊組長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1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lastRenderedPageBreak/>
              <w:t>學</w:t>
            </w:r>
            <w:proofErr w:type="gramStart"/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務</w:t>
            </w:r>
            <w:proofErr w:type="gramEnd"/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處教師總課表</w:t>
            </w:r>
          </w:p>
        </w:tc>
      </w:tr>
      <w:tr w:rsidR="00D73C1B" w:rsidRPr="00D73C1B" w:rsidTr="00D73C1B">
        <w:trPr>
          <w:trHeight w:val="525"/>
          <w:jc w:val="center"/>
        </w:trPr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教師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　節次</w:t>
            </w:r>
            <w:r w:rsidRPr="00D73C1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\</w:t>
            </w: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星期五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王立衍</w:t>
            </w:r>
            <w:proofErr w:type="gramEnd"/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衛生組長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江玉棻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體育組長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江家慶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吳心怡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>606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導師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數學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數學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數學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彈性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數學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彈性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綜合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曾文宏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生活教育組長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1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1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輔導處．總務處教師總課表</w:t>
            </w:r>
          </w:p>
        </w:tc>
      </w:tr>
      <w:tr w:rsidR="00D73C1B" w:rsidRPr="00D73C1B" w:rsidTr="00D73C1B">
        <w:trPr>
          <w:trHeight w:val="525"/>
          <w:jc w:val="center"/>
        </w:trPr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教師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　節次</w:t>
            </w:r>
            <w:r w:rsidRPr="00D73C1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\</w:t>
            </w: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星期五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楊承哲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輔導主任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葉淑卿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資料組長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嚴心梅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輔導組長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吳佳妮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事務組長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馬子婷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文書出納組長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1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gridSpan w:val="1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36"/>
              </w:rPr>
              <w:t>科任教師總課表</w:t>
            </w:r>
          </w:p>
        </w:tc>
      </w:tr>
      <w:tr w:rsidR="00D73C1B" w:rsidRPr="00D73C1B" w:rsidTr="00D73C1B">
        <w:trPr>
          <w:trHeight w:val="525"/>
          <w:jc w:val="center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教師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　節次</w:t>
            </w:r>
            <w:r w:rsidRPr="00D73C1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\</w:t>
            </w: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星期五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吳佩怡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吳雅慧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鐘點教師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林心茹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圖書館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林湘鈞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鐘點教師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柯佩宜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即創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即創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即創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即創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即創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即創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即創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即創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　節次</w:t>
            </w:r>
            <w:r w:rsidRPr="00D73C1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\</w:t>
            </w: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星期五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洪嘉聲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現代舞蹈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現代舞蹈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現代舞蹈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現代舞蹈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現代舞蹈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現代舞蹈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現代舞蹈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現代舞蹈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張有恆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六年級自然教室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陳巧庭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前棟音樂教室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陳家忠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鐘點教師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自然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　節次</w:t>
            </w:r>
            <w:r w:rsidRPr="00D73C1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\</w:t>
            </w: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星期五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陳達元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健康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彭培智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</w:t>
            </w: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美勞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黃庭芬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葉奕</w:t>
            </w: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妏</w:t>
            </w:r>
            <w:proofErr w:type="gramEnd"/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葉慶春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趙翊如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　節次</w:t>
            </w:r>
            <w:r w:rsidRPr="00D73C1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\</w:t>
            </w: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星期五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潘璿安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芭蕾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芭蕾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體育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芭蕾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芭蕾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芭蕾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芭蕾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芭蕾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芭蕾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表藝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盧亭安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直二棟音樂教室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生活音樂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魏杏如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科任教師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lastRenderedPageBreak/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簡美玲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鐘點教師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（幼寢室）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閱讀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鐘靜嫻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閩南語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一年六班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四年五班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六年四班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五年九班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　節次</w:t>
            </w:r>
            <w:r w:rsidRPr="00D73C1B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\</w:t>
            </w: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星期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星期五</w:t>
            </w: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何玉珍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閩南語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本土語教師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四年一班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六年二班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五年三班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施月娥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阿美語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團輔室</w:t>
            </w:r>
            <w:proofErr w:type="gramEnd"/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林秀蘭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阿美語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lastRenderedPageBreak/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卓明秀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阿美語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電腦教室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陳素真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</w:t>
            </w: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縣腔客</w:t>
            </w:r>
            <w:proofErr w:type="gramEnd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語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六年級自然教室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陳秀廷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海</w:t>
            </w: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陸腔客</w:t>
            </w:r>
            <w:proofErr w:type="gramEnd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語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本土語教師</w:t>
            </w:r>
          </w:p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四年級自然教室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六年級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五年級</w:t>
            </w:r>
            <w:r w:rsidRPr="00D73C1B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 </w:t>
            </w:r>
            <w:r w:rsidRPr="00D73C1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本土語言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73C1B" w:rsidRPr="00D73C1B" w:rsidTr="00D73C1B">
        <w:trPr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C1B" w:rsidRPr="00D73C1B" w:rsidRDefault="00D73C1B" w:rsidP="00D73C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33D1E" w:rsidRPr="00D73C1B" w:rsidRDefault="00633D1E" w:rsidP="00D73C1B">
      <w:pPr>
        <w:widowControl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bookmarkStart w:id="0" w:name="_GoBack"/>
      <w:bookmarkEnd w:id="0"/>
    </w:p>
    <w:sectPr w:rsidR="00633D1E" w:rsidRPr="00D73C1B" w:rsidSect="00D73C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1B"/>
    <w:rsid w:val="00633D1E"/>
    <w:rsid w:val="00D7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BCA4"/>
  <w15:chartTrackingRefBased/>
  <w15:docId w15:val="{9EEF65AC-3D34-4504-942F-9E1E9402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D73C1B"/>
  </w:style>
  <w:style w:type="paragraph" w:customStyle="1" w:styleId="msonormal0">
    <w:name w:val="msonormal"/>
    <w:basedOn w:val="a"/>
    <w:rsid w:val="00D73C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2391</Words>
  <Characters>13629</Characters>
  <Application>Microsoft Office Word</Application>
  <DocSecurity>0</DocSecurity>
  <Lines>113</Lines>
  <Paragraphs>31</Paragraphs>
  <ScaleCrop>false</ScaleCrop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 蔡</dc:creator>
  <cp:keywords/>
  <dc:description/>
  <cp:lastModifiedBy>立川 蔡</cp:lastModifiedBy>
  <cp:revision>2</cp:revision>
  <dcterms:created xsi:type="dcterms:W3CDTF">2018-12-22T14:44:00Z</dcterms:created>
  <dcterms:modified xsi:type="dcterms:W3CDTF">2018-12-22T14:45:00Z</dcterms:modified>
</cp:coreProperties>
</file>