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35" w:rsidRPr="00585A35" w:rsidRDefault="00585A35" w:rsidP="00585A35">
      <w:pPr>
        <w:jc w:val="center"/>
        <w:rPr>
          <w:rFonts w:ascii="微軟正黑體" w:eastAsia="微軟正黑體" w:hAnsi="微軟正黑體" w:cs="新細明體"/>
          <w:bCs/>
          <w:kern w:val="0"/>
          <w:sz w:val="40"/>
          <w:szCs w:val="44"/>
        </w:rPr>
      </w:pPr>
      <w:bookmarkStart w:id="0" w:name="_GoBack"/>
      <w:r w:rsidRPr="00585A35">
        <w:rPr>
          <w:rFonts w:ascii="微軟正黑體" w:eastAsia="微軟正黑體" w:hAnsi="微軟正黑體" w:cs="新細明體"/>
          <w:bCs/>
          <w:kern w:val="0"/>
          <w:sz w:val="40"/>
          <w:szCs w:val="44"/>
        </w:rPr>
        <w:t>10歲女童參加抖音「昏迷挑戰」，直播期間窒息，義大利下令全面禁止13歲以下用戶</w:t>
      </w:r>
    </w:p>
    <w:bookmarkEnd w:id="0"/>
    <w:p w:rsidR="003C3182" w:rsidRPr="00585A35" w:rsidRDefault="003C3182" w:rsidP="00585A35">
      <w:pPr>
        <w:jc w:val="right"/>
        <w:rPr>
          <w:rFonts w:ascii="微軟正黑體" w:eastAsia="微軟正黑體" w:hAnsi="微軟正黑體"/>
          <w:color w:val="000000"/>
          <w:szCs w:val="24"/>
        </w:rPr>
      </w:pPr>
      <w:r w:rsidRPr="00585A35">
        <w:rPr>
          <w:rFonts w:ascii="微軟正黑體" w:eastAsia="微軟正黑體" w:hAnsi="微軟正黑體"/>
          <w:color w:val="000000"/>
          <w:szCs w:val="24"/>
        </w:rPr>
        <w:t>本文摘自「</w:t>
      </w:r>
      <w:r w:rsidR="00C330DA" w:rsidRPr="00585A35">
        <w:rPr>
          <w:rFonts w:ascii="微軟正黑體" w:eastAsia="微軟正黑體" w:hAnsi="微軟正黑體" w:hint="eastAsia"/>
          <w:color w:val="000000"/>
          <w:szCs w:val="24"/>
        </w:rPr>
        <w:t>未來Fa</w:t>
      </w:r>
      <w:r w:rsidR="00C330DA" w:rsidRPr="00585A35">
        <w:rPr>
          <w:rFonts w:ascii="微軟正黑體" w:eastAsia="微軟正黑體" w:hAnsi="微軟正黑體"/>
          <w:color w:val="000000"/>
          <w:szCs w:val="24"/>
        </w:rPr>
        <w:t>mily</w:t>
      </w:r>
      <w:r w:rsidRPr="00585A35">
        <w:rPr>
          <w:rFonts w:ascii="微軟正黑體" w:eastAsia="微軟正黑體" w:hAnsi="微軟正黑體"/>
          <w:color w:val="000000"/>
          <w:szCs w:val="24"/>
        </w:rPr>
        <w:t xml:space="preserve">」  </w:t>
      </w:r>
      <w:r w:rsidRPr="00585A35">
        <w:rPr>
          <w:rFonts w:ascii="微軟正黑體" w:eastAsia="微軟正黑體" w:hAnsi="微軟正黑體" w:hint="eastAsia"/>
          <w:color w:val="000000"/>
          <w:szCs w:val="24"/>
        </w:rPr>
        <w:t>作者：</w:t>
      </w:r>
      <w:r w:rsidR="000E0AB5" w:rsidRPr="00585A35">
        <w:rPr>
          <w:rFonts w:ascii="微軟正黑體" w:eastAsia="微軟正黑體" w:hAnsi="微軟正黑體"/>
          <w:color w:val="000000"/>
          <w:szCs w:val="24"/>
        </w:rPr>
        <w:t> </w:t>
      </w:r>
      <w:r w:rsidR="00585A35" w:rsidRPr="00585A35">
        <w:rPr>
          <w:rFonts w:ascii="微軟正黑體" w:eastAsia="微軟正黑體" w:hAnsi="微軟正黑體" w:hint="eastAsia"/>
          <w:color w:val="000000"/>
          <w:szCs w:val="24"/>
        </w:rPr>
        <w:t>兒福聯盟</w:t>
      </w:r>
    </w:p>
    <w:p w:rsidR="00585A35" w:rsidRPr="00585A35" w:rsidRDefault="00585A35" w:rsidP="00585A35">
      <w:pPr>
        <w:pStyle w:val="Web"/>
        <w:shd w:val="clear" w:color="auto" w:fill="FFFFFF"/>
        <w:spacing w:before="0" w:beforeAutospacing="0" w:after="195" w:afterAutospacing="0"/>
        <w:ind w:firstLineChars="295" w:firstLine="708"/>
        <w:rPr>
          <w:rFonts w:ascii="Arial" w:hAnsi="Arial" w:cs="Arial"/>
          <w:color w:val="333333"/>
        </w:rPr>
      </w:pPr>
      <w:r w:rsidRPr="00585A35">
        <w:rPr>
          <w:rFonts w:ascii="Arial" w:hAnsi="Arial" w:cs="Arial"/>
          <w:color w:val="333333"/>
          <w:shd w:val="clear" w:color="auto" w:fill="FFFFFF"/>
        </w:rPr>
        <w:t>不少孩子都喜愛透過</w:t>
      </w:r>
      <w:r w:rsidRPr="00585A35">
        <w:rPr>
          <w:rFonts w:ascii="Arial" w:hAnsi="Arial" w:cs="Arial"/>
          <w:color w:val="333333"/>
          <w:shd w:val="clear" w:color="auto" w:fill="FFFFFF"/>
        </w:rPr>
        <w:t>app</w:t>
      </w:r>
      <w:r w:rsidRPr="00585A35">
        <w:rPr>
          <w:rFonts w:ascii="Arial" w:hAnsi="Arial" w:cs="Arial"/>
          <w:color w:val="333333"/>
          <w:shd w:val="clear" w:color="auto" w:fill="FFFFFF"/>
        </w:rPr>
        <w:t>來</w:t>
      </w:r>
      <w:proofErr w:type="gramStart"/>
      <w:r w:rsidRPr="00585A35">
        <w:rPr>
          <w:rFonts w:ascii="Arial" w:hAnsi="Arial" w:cs="Arial"/>
          <w:color w:val="333333"/>
          <w:shd w:val="clear" w:color="auto" w:fill="FFFFFF"/>
        </w:rPr>
        <w:t>拍攝短影音</w:t>
      </w:r>
      <w:proofErr w:type="gramEnd"/>
      <w:r w:rsidRPr="00585A35">
        <w:rPr>
          <w:rFonts w:ascii="Arial" w:hAnsi="Arial" w:cs="Arial"/>
          <w:color w:val="333333"/>
          <w:shd w:val="clear" w:color="auto" w:fill="FFFFFF"/>
        </w:rPr>
        <w:t>，甚至跟隨參與社群內的不同的串連「挑戰」活動。但是，最近義大利一宗與兒少拍攝「挑戰」</w:t>
      </w:r>
      <w:proofErr w:type="gramStart"/>
      <w:r w:rsidRPr="00585A35">
        <w:rPr>
          <w:rFonts w:ascii="Arial" w:hAnsi="Arial" w:cs="Arial"/>
          <w:color w:val="333333"/>
          <w:shd w:val="clear" w:color="auto" w:fill="FFFFFF"/>
        </w:rPr>
        <w:t>活動短影音</w:t>
      </w:r>
      <w:proofErr w:type="gramEnd"/>
      <w:r w:rsidRPr="00585A35">
        <w:rPr>
          <w:rFonts w:ascii="Arial" w:hAnsi="Arial" w:cs="Arial"/>
          <w:color w:val="333333"/>
          <w:shd w:val="clear" w:color="auto" w:fill="FFFFFF"/>
        </w:rPr>
        <w:t>而喪命的新聞，引起了義大利社會的震驚</w:t>
      </w:r>
      <w:r w:rsidR="00D83A92" w:rsidRPr="00585A35">
        <w:rPr>
          <w:rFonts w:ascii="Arial" w:hAnsi="Arial" w:cs="Arial"/>
          <w:color w:val="333333"/>
        </w:rPr>
        <w:br/>
      </w:r>
      <w:r w:rsidR="00C330DA" w:rsidRPr="00585A35">
        <w:rPr>
          <w:rFonts w:ascii="Arial" w:hAnsi="Arial" w:cs="Arial"/>
          <w:color w:val="333333"/>
        </w:rPr>
        <w:br/>
      </w:r>
      <w:r w:rsidRPr="00585A35">
        <w:rPr>
          <w:rStyle w:val="a3"/>
          <w:rFonts w:ascii="Arial" w:hAnsi="Arial" w:cs="Arial"/>
          <w:color w:val="333333"/>
        </w:rPr>
        <w:t>兒</w:t>
      </w:r>
      <w:proofErr w:type="gramStart"/>
      <w:r w:rsidRPr="00585A35">
        <w:rPr>
          <w:rStyle w:val="a3"/>
          <w:rFonts w:ascii="Arial" w:hAnsi="Arial" w:cs="Arial"/>
          <w:color w:val="333333"/>
        </w:rPr>
        <w:t>少愛拍短影</w:t>
      </w:r>
      <w:proofErr w:type="gramEnd"/>
      <w:r w:rsidRPr="00585A35">
        <w:rPr>
          <w:rStyle w:val="a3"/>
          <w:rFonts w:ascii="Arial" w:hAnsi="Arial" w:cs="Arial"/>
          <w:color w:val="333333"/>
        </w:rPr>
        <w:t>音，危機四伏不可不知</w:t>
      </w:r>
    </w:p>
    <w:p w:rsidR="00585A35" w:rsidRPr="00585A35" w:rsidRDefault="00585A35" w:rsidP="00585A35">
      <w:pPr>
        <w:pStyle w:val="Web"/>
        <w:shd w:val="clear" w:color="auto" w:fill="FFFFFF"/>
        <w:spacing w:before="0" w:beforeAutospacing="0" w:after="195" w:afterAutospacing="0"/>
        <w:ind w:firstLineChars="295" w:firstLine="708"/>
        <w:rPr>
          <w:rFonts w:ascii="Arial" w:hAnsi="Arial" w:cs="Arial"/>
          <w:color w:val="333333"/>
        </w:rPr>
      </w:pPr>
      <w:r w:rsidRPr="00585A35">
        <w:rPr>
          <w:rFonts w:ascii="Arial" w:hAnsi="Arial" w:cs="Arial"/>
          <w:color w:val="333333"/>
        </w:rPr>
        <w:t>近年來，社群軟體新興</w:t>
      </w:r>
      <w:proofErr w:type="gramStart"/>
      <w:r w:rsidRPr="00585A35">
        <w:rPr>
          <w:rFonts w:ascii="Arial" w:hAnsi="Arial" w:cs="Arial"/>
          <w:color w:val="333333"/>
        </w:rPr>
        <w:t>的短影音</w:t>
      </w:r>
      <w:proofErr w:type="gramEnd"/>
      <w:r w:rsidRPr="00585A35">
        <w:rPr>
          <w:rFonts w:ascii="Arial" w:hAnsi="Arial" w:cs="Arial"/>
          <w:color w:val="333333"/>
        </w:rPr>
        <w:t>功能深受全球青少年的歡迎，因其轉發量及吸</w:t>
      </w:r>
      <w:proofErr w:type="gramStart"/>
      <w:r w:rsidRPr="00585A35">
        <w:rPr>
          <w:rFonts w:ascii="Arial" w:hAnsi="Arial" w:cs="Arial"/>
          <w:color w:val="333333"/>
        </w:rPr>
        <w:t>睛</w:t>
      </w:r>
      <w:proofErr w:type="gramEnd"/>
      <w:r w:rsidRPr="00585A35">
        <w:rPr>
          <w:rFonts w:ascii="Arial" w:hAnsi="Arial" w:cs="Arial"/>
          <w:color w:val="333333"/>
        </w:rPr>
        <w:t>度更勝照片或文字，上手容易，複製度高，不少孩子都喜愛透過</w:t>
      </w:r>
      <w:r w:rsidRPr="00585A35">
        <w:rPr>
          <w:rFonts w:ascii="Arial" w:hAnsi="Arial" w:cs="Arial"/>
          <w:color w:val="333333"/>
        </w:rPr>
        <w:t>app</w:t>
      </w:r>
      <w:r w:rsidRPr="00585A35">
        <w:rPr>
          <w:rFonts w:ascii="Arial" w:hAnsi="Arial" w:cs="Arial"/>
          <w:color w:val="333333"/>
        </w:rPr>
        <w:t>來</w:t>
      </w:r>
      <w:proofErr w:type="gramStart"/>
      <w:r w:rsidRPr="00585A35">
        <w:rPr>
          <w:rFonts w:ascii="Arial" w:hAnsi="Arial" w:cs="Arial"/>
          <w:color w:val="333333"/>
        </w:rPr>
        <w:t>拍攝短影音</w:t>
      </w:r>
      <w:proofErr w:type="gramEnd"/>
      <w:r w:rsidRPr="00585A35">
        <w:rPr>
          <w:rFonts w:ascii="Arial" w:hAnsi="Arial" w:cs="Arial"/>
          <w:color w:val="333333"/>
        </w:rPr>
        <w:t>，甚至跟隨參與社群內的不同的串連「挑戰」活動。但是，最近義大利一宗與兒少拍攝「挑戰」</w:t>
      </w:r>
      <w:proofErr w:type="gramStart"/>
      <w:r w:rsidRPr="00585A35">
        <w:rPr>
          <w:rFonts w:ascii="Arial" w:hAnsi="Arial" w:cs="Arial"/>
          <w:color w:val="333333"/>
        </w:rPr>
        <w:t>活動短影音</w:t>
      </w:r>
      <w:proofErr w:type="gramEnd"/>
      <w:r w:rsidRPr="00585A35">
        <w:rPr>
          <w:rFonts w:ascii="Arial" w:hAnsi="Arial" w:cs="Arial"/>
          <w:color w:val="333333"/>
        </w:rPr>
        <w:t>而喪命的新聞，引起了義大利社會的震驚</w:t>
      </w:r>
      <w:r w:rsidRPr="00585A35">
        <w:rPr>
          <w:rFonts w:ascii="Arial" w:hAnsi="Arial" w:cs="Arial"/>
          <w:color w:val="333333"/>
        </w:rPr>
        <w:t> </w:t>
      </w:r>
    </w:p>
    <w:p w:rsidR="00585A35" w:rsidRPr="00585A35" w:rsidRDefault="00585A35" w:rsidP="00585A35">
      <w:pPr>
        <w:pStyle w:val="Web"/>
        <w:shd w:val="clear" w:color="auto" w:fill="FFFFFF"/>
        <w:spacing w:before="0" w:beforeAutospacing="0" w:after="195" w:afterAutospacing="0"/>
        <w:ind w:firstLineChars="295" w:firstLine="708"/>
        <w:rPr>
          <w:rFonts w:ascii="Arial" w:hAnsi="Arial" w:cs="Arial"/>
          <w:color w:val="333333"/>
        </w:rPr>
      </w:pPr>
      <w:r w:rsidRPr="00585A35">
        <w:rPr>
          <w:rFonts w:ascii="Arial" w:hAnsi="Arial" w:cs="Arial"/>
          <w:color w:val="000080"/>
        </w:rPr>
        <w:t>義大利一名</w:t>
      </w:r>
      <w:r w:rsidRPr="00585A35">
        <w:rPr>
          <w:rFonts w:ascii="Arial" w:hAnsi="Arial" w:cs="Arial"/>
          <w:color w:val="000080"/>
        </w:rPr>
        <w:t>10</w:t>
      </w:r>
      <w:r w:rsidRPr="00585A35">
        <w:rPr>
          <w:rFonts w:ascii="Arial" w:hAnsi="Arial" w:cs="Arial"/>
          <w:color w:val="000080"/>
        </w:rPr>
        <w:t>歲女童</w:t>
      </w:r>
      <w:proofErr w:type="gramStart"/>
      <w:r w:rsidRPr="00585A35">
        <w:rPr>
          <w:rFonts w:ascii="Arial" w:hAnsi="Arial" w:cs="Arial"/>
          <w:color w:val="000080"/>
        </w:rPr>
        <w:t>在短影音</w:t>
      </w:r>
      <w:proofErr w:type="gramEnd"/>
      <w:r w:rsidRPr="00585A35">
        <w:rPr>
          <w:rFonts w:ascii="Arial" w:hAnsi="Arial" w:cs="Arial"/>
          <w:color w:val="000080"/>
        </w:rPr>
        <w:t>平台「抖音」（</w:t>
      </w:r>
      <w:proofErr w:type="spellStart"/>
      <w:r w:rsidRPr="00585A35">
        <w:rPr>
          <w:rFonts w:ascii="Arial" w:hAnsi="Arial" w:cs="Arial"/>
          <w:color w:val="000080"/>
        </w:rPr>
        <w:t>TikTok</w:t>
      </w:r>
      <w:proofErr w:type="spellEnd"/>
      <w:r w:rsidRPr="00585A35">
        <w:rPr>
          <w:rFonts w:ascii="Arial" w:hAnsi="Arial" w:cs="Arial"/>
          <w:color w:val="000080"/>
        </w:rPr>
        <w:t>）上參加「昏迷挑戰」（</w:t>
      </w:r>
      <w:r w:rsidRPr="00585A35">
        <w:rPr>
          <w:rFonts w:ascii="Arial" w:hAnsi="Arial" w:cs="Arial"/>
          <w:color w:val="000080"/>
        </w:rPr>
        <w:t>blackout challenge</w:t>
      </w:r>
      <w:r w:rsidRPr="00585A35">
        <w:rPr>
          <w:rFonts w:ascii="Arial" w:hAnsi="Arial" w:cs="Arial"/>
          <w:color w:val="000080"/>
        </w:rPr>
        <w:t>）</w:t>
      </w:r>
      <w:r w:rsidRPr="00585A35">
        <w:rPr>
          <w:rFonts w:ascii="Arial" w:hAnsi="Arial" w:cs="Arial"/>
          <w:color w:val="696969"/>
        </w:rPr>
        <w:t>（要求參與者勒住脖子，在昏倒之前先看看誰能堅持最長時間）</w:t>
      </w:r>
      <w:r w:rsidRPr="00585A35">
        <w:rPr>
          <w:rFonts w:ascii="Arial" w:hAnsi="Arial" w:cs="Arial"/>
          <w:color w:val="000080"/>
        </w:rPr>
        <w:t>卻於直播期間窒息，她被發現時脖頸上還綁著皮帶，送</w:t>
      </w:r>
      <w:proofErr w:type="gramStart"/>
      <w:r w:rsidRPr="00585A35">
        <w:rPr>
          <w:rFonts w:ascii="Arial" w:hAnsi="Arial" w:cs="Arial"/>
          <w:color w:val="000080"/>
        </w:rPr>
        <w:t>醫</w:t>
      </w:r>
      <w:proofErr w:type="gramEnd"/>
      <w:r w:rsidRPr="00585A35">
        <w:rPr>
          <w:rFonts w:ascii="Arial" w:hAnsi="Arial" w:cs="Arial"/>
          <w:color w:val="000080"/>
        </w:rPr>
        <w:t>搶救後不治，令父母悲痛萬分。女童父母表示完全不知道孩子參與這種挑戰，</w:t>
      </w:r>
      <w:proofErr w:type="gramStart"/>
      <w:r w:rsidRPr="00585A35">
        <w:rPr>
          <w:rFonts w:ascii="Arial" w:hAnsi="Arial" w:cs="Arial"/>
          <w:color w:val="000080"/>
        </w:rPr>
        <w:t>也說到</w:t>
      </w:r>
      <w:proofErr w:type="gramEnd"/>
      <w:r w:rsidRPr="00585A35">
        <w:rPr>
          <w:rFonts w:ascii="Arial" w:hAnsi="Arial" w:cs="Arial"/>
          <w:color w:val="000080"/>
        </w:rPr>
        <w:t>：「當初女兒是為了跳舞、看上面的影片才註冊抖音，誰想得到這種慘事會發生？」</w:t>
      </w:r>
    </w:p>
    <w:p w:rsidR="00585A35" w:rsidRPr="00585A35" w:rsidRDefault="00585A35" w:rsidP="00585A35">
      <w:pPr>
        <w:pStyle w:val="Web"/>
        <w:shd w:val="clear" w:color="auto" w:fill="FFFFFF"/>
        <w:spacing w:before="0" w:beforeAutospacing="0" w:after="195" w:afterAutospacing="0"/>
        <w:ind w:firstLineChars="295" w:firstLine="708"/>
        <w:rPr>
          <w:rFonts w:ascii="Arial" w:hAnsi="Arial" w:cs="Arial"/>
          <w:color w:val="333333"/>
        </w:rPr>
      </w:pPr>
      <w:r w:rsidRPr="00585A35">
        <w:rPr>
          <w:rFonts w:ascii="Arial" w:hAnsi="Arial" w:cs="Arial"/>
          <w:color w:val="333333"/>
        </w:rPr>
        <w:t>此案不僅震驚全國，義大利的數據隱私監管單位也立刻介入調查，並對抖音發布暫時封鎖未認證用戶的禁令。</w:t>
      </w:r>
      <w:r w:rsidRPr="00585A35">
        <w:rPr>
          <w:rFonts w:ascii="Arial" w:hAnsi="Arial" w:cs="Arial"/>
          <w:color w:val="696969"/>
        </w:rPr>
        <w:t>義大利</w:t>
      </w:r>
      <w:r w:rsidRPr="00585A35">
        <w:rPr>
          <w:rFonts w:ascii="Arial" w:hAnsi="Arial" w:cs="Arial"/>
          <w:color w:val="333333"/>
        </w:rPr>
        <w:t>數據保護局指出，儘管這名女孩的年齡低於抖音規定的最低</w:t>
      </w:r>
      <w:r w:rsidRPr="00585A35">
        <w:rPr>
          <w:rFonts w:ascii="Arial" w:hAnsi="Arial" w:cs="Arial"/>
          <w:color w:val="333333"/>
        </w:rPr>
        <w:t>13</w:t>
      </w:r>
      <w:r w:rsidRPr="00585A35">
        <w:rPr>
          <w:rFonts w:ascii="Arial" w:hAnsi="Arial" w:cs="Arial"/>
          <w:color w:val="333333"/>
        </w:rPr>
        <w:t>歲限制，但抖音公司並沒有拒絕她註冊。</w:t>
      </w:r>
    </w:p>
    <w:p w:rsidR="00585A35" w:rsidRPr="00585A35" w:rsidRDefault="00585A35" w:rsidP="00585A35">
      <w:pPr>
        <w:pStyle w:val="Web"/>
        <w:shd w:val="clear" w:color="auto" w:fill="FFFFFF"/>
        <w:spacing w:before="0" w:beforeAutospacing="0" w:after="195" w:afterAutospacing="0"/>
        <w:ind w:firstLineChars="295" w:firstLine="708"/>
        <w:rPr>
          <w:rFonts w:ascii="Arial" w:hAnsi="Arial" w:cs="Arial"/>
          <w:color w:val="333333"/>
        </w:rPr>
      </w:pPr>
      <w:proofErr w:type="gramStart"/>
      <w:r w:rsidRPr="00585A35">
        <w:rPr>
          <w:rFonts w:ascii="Arial" w:hAnsi="Arial" w:cs="Arial"/>
          <w:color w:val="333333"/>
        </w:rPr>
        <w:t>據兒盟</w:t>
      </w:r>
      <w:proofErr w:type="gramEnd"/>
      <w:r w:rsidRPr="00585A35">
        <w:rPr>
          <w:rFonts w:ascii="Arial" w:hAnsi="Arial" w:cs="Arial"/>
          <w:color w:val="333333"/>
        </w:rPr>
        <w:t>2019</w:t>
      </w:r>
      <w:r w:rsidRPr="00585A35">
        <w:rPr>
          <w:rFonts w:ascii="Arial" w:hAnsi="Arial" w:cs="Arial"/>
          <w:color w:val="333333"/>
        </w:rPr>
        <w:t>年的調查顯示，</w:t>
      </w:r>
      <w:proofErr w:type="gramStart"/>
      <w:r w:rsidRPr="00585A35">
        <w:rPr>
          <w:rFonts w:ascii="Arial" w:hAnsi="Arial" w:cs="Arial"/>
          <w:color w:val="333333"/>
        </w:rPr>
        <w:t>3</w:t>
      </w:r>
      <w:r w:rsidRPr="00585A35">
        <w:rPr>
          <w:rFonts w:ascii="Arial" w:hAnsi="Arial" w:cs="Arial"/>
          <w:color w:val="333333"/>
        </w:rPr>
        <w:t>成</w:t>
      </w:r>
      <w:proofErr w:type="gramEnd"/>
      <w:r w:rsidRPr="00585A35">
        <w:rPr>
          <w:rFonts w:ascii="Arial" w:hAnsi="Arial" w:cs="Arial"/>
          <w:color w:val="333333"/>
        </w:rPr>
        <w:t>6</w:t>
      </w:r>
      <w:r w:rsidRPr="00585A35">
        <w:rPr>
          <w:rFonts w:ascii="Arial" w:hAnsi="Arial" w:cs="Arial"/>
          <w:color w:val="333333"/>
        </w:rPr>
        <w:t>台灣</w:t>
      </w:r>
      <w:proofErr w:type="gramStart"/>
      <w:r w:rsidRPr="00585A35">
        <w:rPr>
          <w:rFonts w:ascii="Arial" w:hAnsi="Arial" w:cs="Arial"/>
          <w:color w:val="333333"/>
        </w:rPr>
        <w:t>兒少曾拍攝</w:t>
      </w:r>
      <w:proofErr w:type="gramEnd"/>
      <w:r w:rsidRPr="00585A35">
        <w:rPr>
          <w:rFonts w:ascii="Arial" w:hAnsi="Arial" w:cs="Arial"/>
          <w:color w:val="333333"/>
        </w:rPr>
        <w:t>並上</w:t>
      </w:r>
      <w:proofErr w:type="gramStart"/>
      <w:r w:rsidRPr="00585A35">
        <w:rPr>
          <w:rFonts w:ascii="Arial" w:hAnsi="Arial" w:cs="Arial"/>
          <w:color w:val="333333"/>
        </w:rPr>
        <w:t>傳短影</w:t>
      </w:r>
      <w:proofErr w:type="gramEnd"/>
      <w:r w:rsidRPr="00585A35">
        <w:rPr>
          <w:rFonts w:ascii="Arial" w:hAnsi="Arial" w:cs="Arial"/>
          <w:color w:val="333333"/>
        </w:rPr>
        <w:t>音，平台以抖音為主，除了做為休閒活動，同儕壓力、想成為</w:t>
      </w:r>
      <w:proofErr w:type="gramStart"/>
      <w:r w:rsidRPr="00585A35">
        <w:rPr>
          <w:rFonts w:ascii="Arial" w:hAnsi="Arial" w:cs="Arial"/>
          <w:color w:val="333333"/>
        </w:rPr>
        <w:t>小小網紅是</w:t>
      </w:r>
      <w:proofErr w:type="gramEnd"/>
      <w:r w:rsidRPr="00585A35">
        <w:rPr>
          <w:rFonts w:ascii="Arial" w:hAnsi="Arial" w:cs="Arial"/>
          <w:color w:val="333333"/>
        </w:rPr>
        <w:t>主要動機，</w:t>
      </w:r>
      <w:r w:rsidRPr="00585A35">
        <w:rPr>
          <w:rFonts w:ascii="Arial" w:hAnsi="Arial" w:cs="Arial"/>
          <w:color w:val="800000"/>
        </w:rPr>
        <w:t>兒盟更發現上</w:t>
      </w:r>
      <w:proofErr w:type="gramStart"/>
      <w:r w:rsidRPr="00585A35">
        <w:rPr>
          <w:rFonts w:ascii="Arial" w:hAnsi="Arial" w:cs="Arial"/>
          <w:color w:val="800000"/>
        </w:rPr>
        <w:t>傳短影</w:t>
      </w:r>
      <w:proofErr w:type="gramEnd"/>
      <w:r w:rsidRPr="00585A35">
        <w:rPr>
          <w:rFonts w:ascii="Arial" w:hAnsi="Arial" w:cs="Arial"/>
          <w:color w:val="800000"/>
        </w:rPr>
        <w:t>音的兒少較有網路沉迷</w:t>
      </w:r>
      <w:r w:rsidRPr="00585A35">
        <w:rPr>
          <w:rFonts w:ascii="Arial" w:hAnsi="Arial" w:cs="Arial"/>
          <w:color w:val="800000"/>
        </w:rPr>
        <w:t xml:space="preserve"> </w:t>
      </w:r>
      <w:r w:rsidRPr="00585A35">
        <w:rPr>
          <w:rFonts w:ascii="Arial" w:hAnsi="Arial" w:cs="Arial"/>
          <w:color w:val="800000"/>
        </w:rPr>
        <w:t>的傾向，也更容易被騷擾或攻擊。</w:t>
      </w:r>
      <w:r w:rsidRPr="00585A35">
        <w:rPr>
          <w:rFonts w:ascii="Arial" w:hAnsi="Arial" w:cs="Arial"/>
          <w:color w:val="333333"/>
        </w:rPr>
        <w:t>可見</w:t>
      </w:r>
      <w:proofErr w:type="gramStart"/>
      <w:r w:rsidRPr="00585A35">
        <w:rPr>
          <w:rFonts w:ascii="Arial" w:hAnsi="Arial" w:cs="Arial"/>
          <w:color w:val="333333"/>
        </w:rPr>
        <w:t>短影音帶給兒</w:t>
      </w:r>
      <w:proofErr w:type="gramEnd"/>
      <w:r w:rsidRPr="00585A35">
        <w:rPr>
          <w:rFonts w:ascii="Arial" w:hAnsi="Arial" w:cs="Arial"/>
          <w:color w:val="333333"/>
        </w:rPr>
        <w:t>少的問題已不容忽視，台灣的政府、業者及家長都應有所行動。</w:t>
      </w:r>
    </w:p>
    <w:p w:rsidR="00585A35" w:rsidRPr="00585A35" w:rsidRDefault="00585A35" w:rsidP="00585A35">
      <w:pPr>
        <w:pStyle w:val="Web"/>
        <w:shd w:val="clear" w:color="auto" w:fill="FFFFFF"/>
        <w:spacing w:before="0" w:beforeAutospacing="0" w:after="195" w:afterAutospacing="0"/>
        <w:ind w:firstLineChars="295" w:firstLine="708"/>
        <w:rPr>
          <w:rFonts w:ascii="Arial" w:hAnsi="Arial" w:cs="Arial"/>
          <w:color w:val="333333"/>
        </w:rPr>
      </w:pPr>
      <w:r w:rsidRPr="00585A35">
        <w:rPr>
          <w:rFonts w:ascii="Arial" w:hAnsi="Arial" w:cs="Arial"/>
          <w:color w:val="800000"/>
        </w:rPr>
        <w:t>兒盟建議家長應及早教導孩子正確的網路安全意識，多撥時間了解孩子網路使用的狀況；而社群軟體業者也應加強過濾不符年齡規定的用戶機制，並透過</w:t>
      </w:r>
      <w:r w:rsidRPr="00585A35">
        <w:rPr>
          <w:rFonts w:ascii="Arial" w:hAnsi="Arial" w:cs="Arial"/>
          <w:color w:val="800000"/>
        </w:rPr>
        <w:t>AI</w:t>
      </w:r>
      <w:r w:rsidRPr="00585A35">
        <w:rPr>
          <w:rFonts w:ascii="Arial" w:hAnsi="Arial" w:cs="Arial"/>
          <w:color w:val="800000"/>
        </w:rPr>
        <w:t>智慧與人工檢視不當內容，落實防護機制；另外，政府也應在兒少網路安全議題上，積極強化管理強度，保護孩子遠離危險。</w:t>
      </w:r>
    </w:p>
    <w:p w:rsidR="0079430D" w:rsidRPr="00585A35" w:rsidRDefault="00D83A92" w:rsidP="00585A35">
      <w:pPr>
        <w:pStyle w:val="Web"/>
        <w:shd w:val="clear" w:color="auto" w:fill="FFFFFF"/>
        <w:spacing w:before="0" w:beforeAutospacing="0" w:after="195" w:afterAutospacing="0"/>
        <w:ind w:leftChars="177" w:left="425" w:firstLineChars="210" w:firstLine="504"/>
        <w:rPr>
          <w:rFonts w:ascii="Arial" w:hAnsi="Arial" w:cs="Arial"/>
          <w:color w:val="373737"/>
          <w:spacing w:val="2"/>
        </w:rPr>
      </w:pPr>
      <w:r w:rsidRPr="00585A35">
        <w:rPr>
          <w:rFonts w:asciiTheme="majorEastAsia" w:eastAsiaTheme="majorEastAsia" w:hAnsiTheme="majorEastAsia"/>
          <w:color w:val="373737"/>
        </w:rPr>
        <w:br/>
      </w:r>
    </w:p>
    <w:p w:rsidR="00DB2063" w:rsidRPr="00585A35" w:rsidRDefault="00DB2063" w:rsidP="0081526E">
      <w:pPr>
        <w:pStyle w:val="Web"/>
        <w:shd w:val="clear" w:color="auto" w:fill="FFFFFF"/>
        <w:spacing w:before="0" w:beforeAutospacing="0" w:after="195" w:afterAutospacing="0"/>
        <w:ind w:firstLineChars="244" w:firstLine="595"/>
        <w:rPr>
          <w:rFonts w:ascii="Arial" w:hAnsi="Arial" w:cs="Arial"/>
          <w:color w:val="373737"/>
          <w:spacing w:val="2"/>
        </w:rPr>
      </w:pPr>
    </w:p>
    <w:sectPr w:rsidR="00DB2063" w:rsidRPr="00585A35" w:rsidSect="00945FA1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D34" w:rsidRDefault="002F6D34" w:rsidP="00FC2ACD">
      <w:r>
        <w:separator/>
      </w:r>
    </w:p>
  </w:endnote>
  <w:endnote w:type="continuationSeparator" w:id="0">
    <w:p w:rsidR="002F6D34" w:rsidRDefault="002F6D34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D34" w:rsidRDefault="002F6D34" w:rsidP="00FC2ACD">
      <w:r>
        <w:separator/>
      </w:r>
    </w:p>
  </w:footnote>
  <w:footnote w:type="continuationSeparator" w:id="0">
    <w:p w:rsidR="002F6D34" w:rsidRDefault="002F6D34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C"/>
    <w:rsid w:val="00031221"/>
    <w:rsid w:val="000E0AB5"/>
    <w:rsid w:val="00165C18"/>
    <w:rsid w:val="001A0A00"/>
    <w:rsid w:val="001C33EC"/>
    <w:rsid w:val="001F4A39"/>
    <w:rsid w:val="002F6D34"/>
    <w:rsid w:val="003C3182"/>
    <w:rsid w:val="0041303A"/>
    <w:rsid w:val="00543C11"/>
    <w:rsid w:val="00551939"/>
    <w:rsid w:val="00585A35"/>
    <w:rsid w:val="005904FE"/>
    <w:rsid w:val="00643AC1"/>
    <w:rsid w:val="00666E93"/>
    <w:rsid w:val="006D3D9C"/>
    <w:rsid w:val="0079430D"/>
    <w:rsid w:val="0081526E"/>
    <w:rsid w:val="00840609"/>
    <w:rsid w:val="00881160"/>
    <w:rsid w:val="00945FA1"/>
    <w:rsid w:val="00976F0F"/>
    <w:rsid w:val="00AB13DF"/>
    <w:rsid w:val="00BF500C"/>
    <w:rsid w:val="00C1758A"/>
    <w:rsid w:val="00C330DA"/>
    <w:rsid w:val="00CD45DF"/>
    <w:rsid w:val="00CE6BEC"/>
    <w:rsid w:val="00D83A92"/>
    <w:rsid w:val="00DB2063"/>
    <w:rsid w:val="00E40A78"/>
    <w:rsid w:val="00F56D0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A59CD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90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5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2</cp:revision>
  <cp:lastPrinted>2021-02-24T02:52:00Z</cp:lastPrinted>
  <dcterms:created xsi:type="dcterms:W3CDTF">2021-02-24T02:55:00Z</dcterms:created>
  <dcterms:modified xsi:type="dcterms:W3CDTF">2021-02-24T02:55:00Z</dcterms:modified>
</cp:coreProperties>
</file>